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5F2A7" w14:textId="77777777" w:rsidR="002E526B" w:rsidRPr="000C78C8" w:rsidRDefault="004C56BA" w:rsidP="006D2B50">
      <w:pPr>
        <w:tabs>
          <w:tab w:val="left" w:pos="7461"/>
        </w:tabs>
        <w:rPr>
          <w:rFonts w:ascii="Candara" w:hAnsi="Candara"/>
          <w:b/>
          <w:color w:val="215868" w:themeColor="accent5" w:themeShade="80"/>
          <w:sz w:val="28"/>
          <w:szCs w:val="28"/>
        </w:rPr>
      </w:pPr>
      <w:bookmarkStart w:id="0" w:name="_Toc190586578"/>
      <w:bookmarkStart w:id="1" w:name="_Toc190586807"/>
      <w:bookmarkStart w:id="2" w:name="_Toc225830503"/>
      <w:r w:rsidRPr="000C78C8">
        <w:rPr>
          <w:rFonts w:ascii="Candara" w:hAnsi="Candara"/>
          <w:b/>
          <w:color w:val="215868" w:themeColor="accent5" w:themeShade="80"/>
          <w:sz w:val="28"/>
          <w:szCs w:val="28"/>
        </w:rPr>
        <w:t xml:space="preserve">UBU </w:t>
      </w:r>
      <w:r w:rsidR="002E526B" w:rsidRPr="000C78C8">
        <w:rPr>
          <w:rFonts w:ascii="Candara" w:hAnsi="Candara"/>
          <w:b/>
          <w:color w:val="215868" w:themeColor="accent5" w:themeShade="80"/>
          <w:sz w:val="28"/>
          <w:szCs w:val="28"/>
        </w:rPr>
        <w:t>General Meeting</w:t>
      </w:r>
      <w:bookmarkEnd w:id="0"/>
      <w:bookmarkEnd w:id="1"/>
      <w:bookmarkEnd w:id="2"/>
      <w:r w:rsidR="000C78C8" w:rsidRPr="000C78C8">
        <w:rPr>
          <w:rFonts w:ascii="Candara" w:hAnsi="Candara"/>
          <w:b/>
          <w:color w:val="215868" w:themeColor="accent5" w:themeShade="80"/>
          <w:sz w:val="28"/>
          <w:szCs w:val="28"/>
        </w:rPr>
        <w:t xml:space="preserve"> </w:t>
      </w:r>
      <w:r w:rsidR="000C78C8">
        <w:rPr>
          <w:rFonts w:ascii="Candara" w:hAnsi="Candara"/>
          <w:b/>
          <w:color w:val="215868" w:themeColor="accent5" w:themeShade="80"/>
          <w:sz w:val="28"/>
          <w:szCs w:val="28"/>
        </w:rPr>
        <w:t>&amp;</w:t>
      </w:r>
      <w:r w:rsidR="000C78C8" w:rsidRPr="000C78C8">
        <w:rPr>
          <w:rFonts w:ascii="Candara" w:hAnsi="Candara"/>
          <w:b/>
          <w:color w:val="215868" w:themeColor="accent5" w:themeShade="80"/>
          <w:sz w:val="28"/>
          <w:szCs w:val="28"/>
        </w:rPr>
        <w:t xml:space="preserve"> Annual General Meeting By-Law</w:t>
      </w:r>
    </w:p>
    <w:p w14:paraId="00DAB11C" w14:textId="77777777" w:rsidR="002E526B" w:rsidRPr="000C78C8" w:rsidRDefault="002E526B" w:rsidP="006D2B50">
      <w:pPr>
        <w:rPr>
          <w:rFonts w:ascii="Candara" w:hAnsi="Candara" w:cs="Arial"/>
          <w:szCs w:val="20"/>
        </w:rPr>
      </w:pPr>
    </w:p>
    <w:p w14:paraId="60C93ABD" w14:textId="77777777" w:rsidR="002E526B" w:rsidRPr="000C78C8" w:rsidRDefault="002E526B" w:rsidP="006D2B50">
      <w:pPr>
        <w:pStyle w:val="Heading3"/>
        <w:numPr>
          <w:ilvl w:val="0"/>
          <w:numId w:val="3"/>
        </w:numPr>
        <w:spacing w:before="0" w:after="0"/>
        <w:rPr>
          <w:rFonts w:ascii="Candara" w:hAnsi="Candara"/>
          <w:sz w:val="20"/>
          <w:szCs w:val="20"/>
        </w:rPr>
      </w:pPr>
      <w:bookmarkStart w:id="3" w:name="_Toc190586579"/>
      <w:bookmarkStart w:id="4" w:name="_Toc190586808"/>
      <w:bookmarkStart w:id="5" w:name="_Toc225830504"/>
      <w:r w:rsidRPr="000C78C8">
        <w:rPr>
          <w:rFonts w:ascii="Candara" w:hAnsi="Candara"/>
          <w:sz w:val="20"/>
          <w:szCs w:val="20"/>
        </w:rPr>
        <w:t>Notice of Meetings</w:t>
      </w:r>
      <w:bookmarkEnd w:id="3"/>
      <w:bookmarkEnd w:id="4"/>
      <w:bookmarkEnd w:id="5"/>
    </w:p>
    <w:p w14:paraId="22DF4E03" w14:textId="7D5DFE8F" w:rsidR="002E526B" w:rsidRPr="000C78C8" w:rsidRDefault="002E526B" w:rsidP="006D2B50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 w:rsidRPr="000C78C8">
        <w:rPr>
          <w:rFonts w:ascii="Candara" w:hAnsi="Candara" w:cs="Arial"/>
          <w:szCs w:val="20"/>
        </w:rPr>
        <w:t>General Meetings</w:t>
      </w:r>
      <w:r w:rsidR="00904273">
        <w:rPr>
          <w:rFonts w:ascii="Candara" w:hAnsi="Candara" w:cs="Arial"/>
          <w:szCs w:val="20"/>
        </w:rPr>
        <w:t xml:space="preserve"> (GMs)</w:t>
      </w:r>
      <w:r w:rsidR="006D2B50">
        <w:rPr>
          <w:rFonts w:ascii="Candara" w:hAnsi="Candara" w:cs="Arial"/>
          <w:szCs w:val="20"/>
        </w:rPr>
        <w:t xml:space="preserve">, including Annual General Meetings </w:t>
      </w:r>
      <w:r w:rsidR="00904273">
        <w:rPr>
          <w:rFonts w:ascii="Candara" w:hAnsi="Candara" w:cs="Arial"/>
          <w:szCs w:val="20"/>
        </w:rPr>
        <w:t xml:space="preserve">(AGMs) </w:t>
      </w:r>
      <w:r w:rsidR="006D2B50">
        <w:rPr>
          <w:rFonts w:ascii="Candara" w:hAnsi="Candara" w:cs="Arial"/>
          <w:szCs w:val="20"/>
        </w:rPr>
        <w:t xml:space="preserve">and </w:t>
      </w:r>
      <w:r w:rsidR="00DF62DD">
        <w:rPr>
          <w:rFonts w:ascii="Candara" w:hAnsi="Candara" w:cs="Arial"/>
          <w:szCs w:val="20"/>
        </w:rPr>
        <w:t>Extraordinary</w:t>
      </w:r>
      <w:r w:rsidR="006D2B50">
        <w:rPr>
          <w:rFonts w:ascii="Candara" w:hAnsi="Candara" w:cs="Arial"/>
          <w:szCs w:val="20"/>
        </w:rPr>
        <w:t xml:space="preserve"> General Meetings</w:t>
      </w:r>
      <w:r w:rsidRPr="000C78C8">
        <w:rPr>
          <w:rFonts w:ascii="Candara" w:hAnsi="Candara" w:cs="Arial"/>
          <w:szCs w:val="20"/>
        </w:rPr>
        <w:t xml:space="preserve"> </w:t>
      </w:r>
      <w:r w:rsidR="00904273">
        <w:rPr>
          <w:rFonts w:ascii="Candara" w:hAnsi="Candara" w:cs="Arial"/>
          <w:szCs w:val="20"/>
        </w:rPr>
        <w:t xml:space="preserve">(EGMs) </w:t>
      </w:r>
      <w:r w:rsidRPr="000C78C8">
        <w:rPr>
          <w:rFonts w:ascii="Candara" w:hAnsi="Candara" w:cs="Arial"/>
          <w:szCs w:val="20"/>
        </w:rPr>
        <w:t>shall be convened by</w:t>
      </w:r>
      <w:r w:rsidR="002813FA" w:rsidRPr="000C78C8">
        <w:rPr>
          <w:rFonts w:ascii="Candara" w:hAnsi="Candara" w:cs="Arial"/>
          <w:szCs w:val="20"/>
        </w:rPr>
        <w:t xml:space="preserve"> </w:t>
      </w:r>
      <w:r w:rsidR="002813FA">
        <w:rPr>
          <w:rFonts w:ascii="Candara" w:hAnsi="Candara" w:cs="Arial"/>
          <w:szCs w:val="20"/>
        </w:rPr>
        <w:t xml:space="preserve">the </w:t>
      </w:r>
      <w:proofErr w:type="spellStart"/>
      <w:r w:rsidR="002813FA">
        <w:rPr>
          <w:rFonts w:ascii="Candara" w:hAnsi="Candara" w:cs="Arial"/>
          <w:szCs w:val="20"/>
        </w:rPr>
        <w:t>Sabbtical</w:t>
      </w:r>
      <w:proofErr w:type="spellEnd"/>
      <w:r w:rsidR="002813FA">
        <w:rPr>
          <w:rFonts w:ascii="Candara" w:hAnsi="Candara" w:cs="Arial"/>
          <w:szCs w:val="20"/>
        </w:rPr>
        <w:t xml:space="preserve"> Officer Charged with Constitutional Oversight (“SOCC”) </w:t>
      </w:r>
      <w:r w:rsidRPr="000C78C8">
        <w:rPr>
          <w:rFonts w:ascii="Candara" w:hAnsi="Candara" w:cs="Arial"/>
          <w:szCs w:val="20"/>
        </w:rPr>
        <w:t>and held in accord</w:t>
      </w:r>
      <w:r w:rsidR="006D2B50">
        <w:rPr>
          <w:rFonts w:ascii="Candara" w:hAnsi="Candara" w:cs="Arial"/>
          <w:szCs w:val="20"/>
        </w:rPr>
        <w:t>ance</w:t>
      </w:r>
      <w:r w:rsidRPr="000C78C8">
        <w:rPr>
          <w:rFonts w:ascii="Candara" w:hAnsi="Candara" w:cs="Arial"/>
          <w:szCs w:val="20"/>
        </w:rPr>
        <w:t xml:space="preserve"> </w:t>
      </w:r>
      <w:r w:rsidR="008F293B" w:rsidRPr="000C78C8">
        <w:rPr>
          <w:rFonts w:ascii="Candara" w:hAnsi="Candara" w:cs="Arial"/>
          <w:szCs w:val="20"/>
        </w:rPr>
        <w:t xml:space="preserve">with </w:t>
      </w:r>
      <w:r w:rsidR="002813FA">
        <w:rPr>
          <w:rFonts w:ascii="Candara" w:hAnsi="Candara" w:cs="Arial"/>
          <w:szCs w:val="20"/>
        </w:rPr>
        <w:t xml:space="preserve">the </w:t>
      </w:r>
      <w:r w:rsidR="008F293B" w:rsidRPr="000C78C8">
        <w:rPr>
          <w:rFonts w:ascii="Candara" w:hAnsi="Candara" w:cs="Arial"/>
          <w:szCs w:val="20"/>
        </w:rPr>
        <w:t>UBU</w:t>
      </w:r>
      <w:r w:rsidRPr="000C78C8">
        <w:rPr>
          <w:rFonts w:ascii="Candara" w:hAnsi="Candara" w:cs="Arial"/>
          <w:szCs w:val="20"/>
        </w:rPr>
        <w:t xml:space="preserve"> Constitution.</w:t>
      </w:r>
    </w:p>
    <w:p w14:paraId="6BC096DD" w14:textId="77777777" w:rsidR="002E526B" w:rsidRPr="000C78C8" w:rsidRDefault="002E526B" w:rsidP="006D2B50">
      <w:pPr>
        <w:ind w:left="1134" w:hanging="774"/>
        <w:rPr>
          <w:rFonts w:ascii="Candara" w:hAnsi="Candara" w:cs="Arial"/>
          <w:b/>
          <w:szCs w:val="20"/>
          <w:u w:val="single"/>
        </w:rPr>
      </w:pPr>
    </w:p>
    <w:p w14:paraId="56688AF4" w14:textId="74878F52" w:rsidR="005460A7" w:rsidRPr="005460A7" w:rsidRDefault="002E526B" w:rsidP="005460A7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 w:rsidRPr="000C78C8">
        <w:rPr>
          <w:rFonts w:ascii="Candara" w:hAnsi="Candara" w:cs="Arial"/>
          <w:szCs w:val="20"/>
        </w:rPr>
        <w:t xml:space="preserve">It is the responsibility of </w:t>
      </w:r>
      <w:r w:rsidR="006D2B50">
        <w:rPr>
          <w:rFonts w:ascii="Candara" w:hAnsi="Candara" w:cs="Arial"/>
          <w:szCs w:val="20"/>
        </w:rPr>
        <w:t xml:space="preserve">the </w:t>
      </w:r>
      <w:r w:rsidR="00FD3A95">
        <w:rPr>
          <w:rFonts w:ascii="Candara" w:hAnsi="Candara" w:cs="Arial"/>
          <w:szCs w:val="20"/>
        </w:rPr>
        <w:t>SOCC</w:t>
      </w:r>
      <w:r w:rsidR="006D2B50">
        <w:rPr>
          <w:rFonts w:ascii="Candara" w:hAnsi="Candara" w:cs="Arial"/>
          <w:szCs w:val="20"/>
        </w:rPr>
        <w:t>,</w:t>
      </w:r>
      <w:r w:rsidR="00386AD5" w:rsidRPr="000C78C8">
        <w:rPr>
          <w:rFonts w:ascii="Candara" w:hAnsi="Candara" w:cs="Arial"/>
          <w:szCs w:val="20"/>
        </w:rPr>
        <w:t xml:space="preserve"> </w:t>
      </w:r>
      <w:r w:rsidRPr="000C78C8">
        <w:rPr>
          <w:rFonts w:ascii="Candara" w:hAnsi="Candara" w:cs="Arial"/>
          <w:szCs w:val="20"/>
        </w:rPr>
        <w:t xml:space="preserve">coordinating with </w:t>
      </w:r>
      <w:r w:rsidR="006D2B50">
        <w:rPr>
          <w:rFonts w:ascii="Candara" w:hAnsi="Candara" w:cs="Arial"/>
          <w:szCs w:val="20"/>
        </w:rPr>
        <w:t xml:space="preserve">Student Voice </w:t>
      </w:r>
      <w:r w:rsidR="002813FA">
        <w:rPr>
          <w:rFonts w:ascii="Candara" w:hAnsi="Candara" w:cs="Arial"/>
          <w:szCs w:val="20"/>
        </w:rPr>
        <w:t>staff</w:t>
      </w:r>
      <w:r w:rsidR="006D2B50">
        <w:rPr>
          <w:rFonts w:ascii="Candara" w:hAnsi="Candara" w:cs="Arial"/>
          <w:szCs w:val="20"/>
        </w:rPr>
        <w:t>,</w:t>
      </w:r>
      <w:r w:rsidR="0000115D" w:rsidRPr="000C78C8">
        <w:rPr>
          <w:rFonts w:ascii="Candara" w:hAnsi="Candara" w:cs="Arial"/>
          <w:szCs w:val="20"/>
        </w:rPr>
        <w:t xml:space="preserve"> </w:t>
      </w:r>
      <w:r w:rsidRPr="000C78C8">
        <w:rPr>
          <w:rFonts w:ascii="Candara" w:hAnsi="Candara" w:cs="Arial"/>
          <w:szCs w:val="20"/>
        </w:rPr>
        <w:t xml:space="preserve">to ensure that adequate publicity </w:t>
      </w:r>
      <w:r w:rsidR="005460A7">
        <w:rPr>
          <w:rFonts w:ascii="Candara" w:hAnsi="Candara" w:cs="Arial"/>
          <w:szCs w:val="20"/>
        </w:rPr>
        <w:t xml:space="preserve">including the date and place of each meeting </w:t>
      </w:r>
      <w:r w:rsidRPr="000C78C8">
        <w:rPr>
          <w:rFonts w:ascii="Candara" w:hAnsi="Candara" w:cs="Arial"/>
          <w:szCs w:val="20"/>
        </w:rPr>
        <w:t>is displayed</w:t>
      </w:r>
      <w:r w:rsidR="00904273">
        <w:rPr>
          <w:rFonts w:ascii="Candara" w:hAnsi="Candara" w:cs="Arial"/>
          <w:szCs w:val="20"/>
        </w:rPr>
        <w:t xml:space="preserve"> on UBU</w:t>
      </w:r>
      <w:r w:rsidR="002813FA">
        <w:rPr>
          <w:rFonts w:ascii="Candara" w:hAnsi="Candara" w:cs="Arial"/>
          <w:szCs w:val="20"/>
        </w:rPr>
        <w:t>’s</w:t>
      </w:r>
      <w:r w:rsidR="00904273">
        <w:rPr>
          <w:rFonts w:ascii="Candara" w:hAnsi="Candara" w:cs="Arial"/>
          <w:szCs w:val="20"/>
        </w:rPr>
        <w:t xml:space="preserve"> website</w:t>
      </w:r>
      <w:r w:rsidR="002813FA">
        <w:rPr>
          <w:rFonts w:ascii="Candara" w:hAnsi="Candara" w:cs="Arial"/>
          <w:szCs w:val="20"/>
        </w:rPr>
        <w:t xml:space="preserve"> &amp; social media,</w:t>
      </w:r>
      <w:r w:rsidR="00904273">
        <w:rPr>
          <w:rFonts w:ascii="Candara" w:hAnsi="Candara" w:cs="Arial"/>
          <w:szCs w:val="20"/>
        </w:rPr>
        <w:t xml:space="preserve"> and around UBU spaces </w:t>
      </w:r>
      <w:r w:rsidR="002813FA">
        <w:rPr>
          <w:rFonts w:ascii="Candara" w:hAnsi="Candara" w:cs="Arial"/>
          <w:szCs w:val="20"/>
        </w:rPr>
        <w:t xml:space="preserve">on </w:t>
      </w:r>
      <w:r w:rsidR="00904273">
        <w:rPr>
          <w:rFonts w:ascii="Candara" w:hAnsi="Candara" w:cs="Arial"/>
          <w:szCs w:val="20"/>
        </w:rPr>
        <w:t>campus</w:t>
      </w:r>
      <w:r w:rsidR="005460A7">
        <w:rPr>
          <w:rFonts w:ascii="Candara" w:hAnsi="Candara" w:cs="Arial"/>
          <w:szCs w:val="20"/>
        </w:rPr>
        <w:t>:</w:t>
      </w:r>
    </w:p>
    <w:p w14:paraId="03A7976C" w14:textId="5588DBA9" w:rsidR="002E526B" w:rsidRPr="000C78C8" w:rsidRDefault="002E526B" w:rsidP="002813FA">
      <w:pPr>
        <w:pStyle w:val="ListParagraph"/>
        <w:numPr>
          <w:ilvl w:val="0"/>
          <w:numId w:val="4"/>
        </w:numPr>
        <w:ind w:left="1843"/>
        <w:rPr>
          <w:rFonts w:ascii="Candara" w:hAnsi="Candara" w:cs="Arial"/>
          <w:szCs w:val="20"/>
        </w:rPr>
      </w:pPr>
      <w:r w:rsidRPr="000C78C8">
        <w:rPr>
          <w:rFonts w:ascii="Candara" w:hAnsi="Candara" w:cs="Arial"/>
          <w:b/>
          <w:szCs w:val="20"/>
        </w:rPr>
        <w:t>10 working days</w:t>
      </w:r>
      <w:r w:rsidRPr="000C78C8">
        <w:rPr>
          <w:rFonts w:ascii="Candara" w:hAnsi="Candara" w:cs="Arial"/>
          <w:szCs w:val="20"/>
        </w:rPr>
        <w:t xml:space="preserve"> prior to the G</w:t>
      </w:r>
      <w:r w:rsidR="002813FA">
        <w:rPr>
          <w:rFonts w:ascii="Candara" w:hAnsi="Candara" w:cs="Arial"/>
          <w:szCs w:val="20"/>
        </w:rPr>
        <w:t>M</w:t>
      </w:r>
      <w:r w:rsidRPr="000C78C8">
        <w:rPr>
          <w:rFonts w:ascii="Candara" w:hAnsi="Candara" w:cs="Arial"/>
          <w:szCs w:val="20"/>
        </w:rPr>
        <w:t>, including the deadline for submission of motions</w:t>
      </w:r>
      <w:r w:rsidR="002813FA">
        <w:rPr>
          <w:rFonts w:ascii="Candara" w:hAnsi="Candara" w:cs="Arial"/>
          <w:szCs w:val="20"/>
        </w:rPr>
        <w:t>;</w:t>
      </w:r>
    </w:p>
    <w:p w14:paraId="4F68C979" w14:textId="6D58E519" w:rsidR="002E526B" w:rsidRPr="000C78C8" w:rsidRDefault="002E526B" w:rsidP="002813FA">
      <w:pPr>
        <w:pStyle w:val="ListParagraph"/>
        <w:numPr>
          <w:ilvl w:val="0"/>
          <w:numId w:val="4"/>
        </w:numPr>
        <w:ind w:left="1843"/>
        <w:rPr>
          <w:rFonts w:ascii="Candara" w:hAnsi="Candara" w:cs="Arial"/>
          <w:szCs w:val="20"/>
        </w:rPr>
      </w:pPr>
      <w:r w:rsidRPr="000C78C8">
        <w:rPr>
          <w:rFonts w:ascii="Candara" w:hAnsi="Candara" w:cs="Arial"/>
          <w:b/>
          <w:szCs w:val="20"/>
        </w:rPr>
        <w:t>5 working days</w:t>
      </w:r>
      <w:r w:rsidRPr="000C78C8">
        <w:rPr>
          <w:rFonts w:ascii="Candara" w:hAnsi="Candara" w:cs="Arial"/>
          <w:szCs w:val="20"/>
        </w:rPr>
        <w:t xml:space="preserve"> prior to an E</w:t>
      </w:r>
      <w:r w:rsidR="002813FA">
        <w:rPr>
          <w:rFonts w:ascii="Candara" w:hAnsi="Candara" w:cs="Arial"/>
          <w:szCs w:val="20"/>
        </w:rPr>
        <w:t>GM</w:t>
      </w:r>
      <w:r w:rsidRPr="000C78C8">
        <w:rPr>
          <w:rFonts w:ascii="Candara" w:hAnsi="Candara" w:cs="Arial"/>
          <w:szCs w:val="20"/>
        </w:rPr>
        <w:t>, including detail</w:t>
      </w:r>
      <w:r w:rsidR="00C35254">
        <w:rPr>
          <w:rFonts w:ascii="Candara" w:hAnsi="Candara" w:cs="Arial"/>
          <w:szCs w:val="20"/>
        </w:rPr>
        <w:t xml:space="preserve">s of the </w:t>
      </w:r>
      <w:r w:rsidR="002813FA">
        <w:rPr>
          <w:rFonts w:ascii="Candara" w:hAnsi="Candara" w:cs="Arial"/>
          <w:szCs w:val="20"/>
        </w:rPr>
        <w:t>matter</w:t>
      </w:r>
      <w:r w:rsidR="005556DF" w:rsidRPr="000C78C8">
        <w:rPr>
          <w:rFonts w:ascii="Candara" w:hAnsi="Candara" w:cs="Arial"/>
          <w:szCs w:val="20"/>
        </w:rPr>
        <w:t xml:space="preserve"> to be discussed</w:t>
      </w:r>
      <w:r w:rsidR="002813FA">
        <w:rPr>
          <w:rFonts w:ascii="Candara" w:hAnsi="Candara" w:cs="Arial"/>
          <w:szCs w:val="20"/>
        </w:rPr>
        <w:t>.</w:t>
      </w:r>
    </w:p>
    <w:p w14:paraId="02060C7D" w14:textId="77777777" w:rsidR="005556DF" w:rsidRPr="000C78C8" w:rsidRDefault="005556DF" w:rsidP="006D2B50">
      <w:pPr>
        <w:tabs>
          <w:tab w:val="left" w:pos="397"/>
        </w:tabs>
        <w:rPr>
          <w:rFonts w:ascii="Candara" w:hAnsi="Candara" w:cs="Arial"/>
          <w:szCs w:val="20"/>
        </w:rPr>
      </w:pPr>
    </w:p>
    <w:p w14:paraId="3D19CF9B" w14:textId="093431F3" w:rsidR="004C56BA" w:rsidRPr="000C78C8" w:rsidRDefault="002E526B" w:rsidP="006D2B50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 w:rsidRPr="000C78C8">
        <w:rPr>
          <w:rFonts w:ascii="Candara" w:hAnsi="Candara" w:cs="Arial"/>
          <w:szCs w:val="20"/>
        </w:rPr>
        <w:t>It is the responsibility of</w:t>
      </w:r>
      <w:r w:rsidR="002813FA">
        <w:rPr>
          <w:rFonts w:ascii="Candara" w:hAnsi="Candara" w:cs="Arial"/>
          <w:szCs w:val="20"/>
        </w:rPr>
        <w:t xml:space="preserve"> the</w:t>
      </w:r>
      <w:r w:rsidRPr="000C78C8">
        <w:rPr>
          <w:rFonts w:ascii="Candara" w:hAnsi="Candara" w:cs="Arial"/>
          <w:szCs w:val="20"/>
        </w:rPr>
        <w:t xml:space="preserve"> </w:t>
      </w:r>
      <w:r w:rsidR="002813FA">
        <w:rPr>
          <w:rFonts w:ascii="Candara" w:hAnsi="Candara" w:cs="Arial"/>
          <w:szCs w:val="20"/>
        </w:rPr>
        <w:t>SOCC</w:t>
      </w:r>
      <w:r w:rsidR="00C35254">
        <w:rPr>
          <w:rFonts w:ascii="Candara" w:hAnsi="Candara" w:cs="Arial"/>
          <w:szCs w:val="20"/>
        </w:rPr>
        <w:t xml:space="preserve"> </w:t>
      </w:r>
      <w:r w:rsidRPr="000C78C8">
        <w:rPr>
          <w:rFonts w:ascii="Candara" w:hAnsi="Candara" w:cs="Arial"/>
          <w:szCs w:val="20"/>
        </w:rPr>
        <w:t xml:space="preserve">to ensure that </w:t>
      </w:r>
      <w:r w:rsidR="00C35254">
        <w:rPr>
          <w:rFonts w:ascii="Candara" w:hAnsi="Candara" w:cs="Arial"/>
          <w:szCs w:val="20"/>
        </w:rPr>
        <w:t xml:space="preserve">an agenda, any required reports, and </w:t>
      </w:r>
      <w:r w:rsidRPr="000C78C8">
        <w:rPr>
          <w:rFonts w:ascii="Candara" w:hAnsi="Candara" w:cs="Arial"/>
          <w:szCs w:val="20"/>
        </w:rPr>
        <w:t>details of</w:t>
      </w:r>
      <w:r w:rsidR="002813FA">
        <w:rPr>
          <w:rFonts w:ascii="Candara" w:hAnsi="Candara" w:cs="Arial"/>
          <w:szCs w:val="20"/>
        </w:rPr>
        <w:t xml:space="preserve"> any</w:t>
      </w:r>
      <w:r w:rsidRPr="000C78C8">
        <w:rPr>
          <w:rFonts w:ascii="Candara" w:hAnsi="Candara" w:cs="Arial"/>
          <w:szCs w:val="20"/>
        </w:rPr>
        <w:t xml:space="preserve"> motions to be discussed are available </w:t>
      </w:r>
      <w:r w:rsidR="00C35254">
        <w:rPr>
          <w:rFonts w:ascii="Candara" w:hAnsi="Candara" w:cs="Arial"/>
          <w:szCs w:val="20"/>
        </w:rPr>
        <w:t xml:space="preserve">on the UBU website </w:t>
      </w:r>
      <w:r w:rsidR="00C35254">
        <w:rPr>
          <w:rFonts w:ascii="Candara" w:hAnsi="Candara" w:cs="Arial"/>
          <w:b/>
          <w:szCs w:val="20"/>
        </w:rPr>
        <w:t>5</w:t>
      </w:r>
      <w:r w:rsidRPr="000C78C8">
        <w:rPr>
          <w:rFonts w:ascii="Candara" w:hAnsi="Candara" w:cs="Arial"/>
          <w:b/>
          <w:szCs w:val="20"/>
        </w:rPr>
        <w:t xml:space="preserve"> working days</w:t>
      </w:r>
      <w:r w:rsidRPr="000C78C8">
        <w:rPr>
          <w:rFonts w:ascii="Candara" w:hAnsi="Candara" w:cs="Arial"/>
          <w:szCs w:val="20"/>
        </w:rPr>
        <w:t xml:space="preserve"> before </w:t>
      </w:r>
      <w:r w:rsidR="00C35254">
        <w:rPr>
          <w:rFonts w:ascii="Candara" w:hAnsi="Candara" w:cs="Arial"/>
          <w:szCs w:val="20"/>
        </w:rPr>
        <w:t>each meeting.</w:t>
      </w:r>
    </w:p>
    <w:p w14:paraId="223E4FFE" w14:textId="77777777" w:rsidR="002E526B" w:rsidRPr="000C78C8" w:rsidRDefault="002E526B" w:rsidP="006D2B50">
      <w:pPr>
        <w:rPr>
          <w:rFonts w:ascii="Candara" w:hAnsi="Candara" w:cs="Arial"/>
          <w:szCs w:val="20"/>
        </w:rPr>
      </w:pPr>
    </w:p>
    <w:p w14:paraId="4B8F9638" w14:textId="77777777" w:rsidR="002E526B" w:rsidRPr="000C78C8" w:rsidRDefault="002E526B" w:rsidP="006D2B50">
      <w:pPr>
        <w:pStyle w:val="Heading3"/>
        <w:numPr>
          <w:ilvl w:val="0"/>
          <w:numId w:val="3"/>
        </w:numPr>
        <w:spacing w:before="0" w:after="0"/>
        <w:rPr>
          <w:rFonts w:ascii="Candara" w:hAnsi="Candara"/>
          <w:sz w:val="20"/>
          <w:szCs w:val="20"/>
        </w:rPr>
      </w:pPr>
      <w:bookmarkStart w:id="6" w:name="_Toc190586580"/>
      <w:bookmarkStart w:id="7" w:name="_Toc190586809"/>
      <w:bookmarkStart w:id="8" w:name="_Toc225830505"/>
      <w:r w:rsidRPr="000C78C8">
        <w:rPr>
          <w:rFonts w:ascii="Candara" w:hAnsi="Candara"/>
          <w:sz w:val="20"/>
          <w:szCs w:val="20"/>
        </w:rPr>
        <w:t>Quorum</w:t>
      </w:r>
      <w:bookmarkEnd w:id="6"/>
      <w:bookmarkEnd w:id="7"/>
      <w:bookmarkEnd w:id="8"/>
    </w:p>
    <w:p w14:paraId="5E82BF1A" w14:textId="0E852380" w:rsidR="002E526B" w:rsidRPr="000C78C8" w:rsidRDefault="004C56BA" w:rsidP="006D2B50">
      <w:pPr>
        <w:pStyle w:val="ListParagraph"/>
        <w:numPr>
          <w:ilvl w:val="1"/>
          <w:numId w:val="3"/>
        </w:numPr>
        <w:ind w:left="1134" w:hanging="708"/>
        <w:rPr>
          <w:rFonts w:ascii="Candara" w:hAnsi="Candara" w:cs="Arial"/>
          <w:szCs w:val="20"/>
        </w:rPr>
      </w:pPr>
      <w:r w:rsidRPr="000C78C8">
        <w:rPr>
          <w:rFonts w:ascii="Candara" w:hAnsi="Candara" w:cs="Arial"/>
          <w:szCs w:val="20"/>
        </w:rPr>
        <w:t>Refer to the UBU Constitution</w:t>
      </w:r>
      <w:r w:rsidR="00C35254">
        <w:rPr>
          <w:rFonts w:ascii="Candara" w:hAnsi="Candara" w:cs="Arial"/>
          <w:szCs w:val="20"/>
        </w:rPr>
        <w:t>.</w:t>
      </w:r>
    </w:p>
    <w:p w14:paraId="58EA43B3" w14:textId="77777777" w:rsidR="002E526B" w:rsidRPr="000C78C8" w:rsidRDefault="002E526B" w:rsidP="006D2B50">
      <w:pPr>
        <w:rPr>
          <w:rFonts w:ascii="Candara" w:hAnsi="Candara" w:cs="Arial"/>
          <w:szCs w:val="20"/>
        </w:rPr>
      </w:pPr>
    </w:p>
    <w:p w14:paraId="2E342283" w14:textId="77777777" w:rsidR="00FD3A95" w:rsidRPr="00FD3A95" w:rsidRDefault="002E526B" w:rsidP="00FD3A95">
      <w:pPr>
        <w:pStyle w:val="Heading3"/>
        <w:numPr>
          <w:ilvl w:val="0"/>
          <w:numId w:val="3"/>
        </w:numPr>
        <w:spacing w:before="0" w:after="0"/>
        <w:rPr>
          <w:rFonts w:ascii="Candara" w:hAnsi="Candara"/>
          <w:sz w:val="20"/>
          <w:szCs w:val="20"/>
        </w:rPr>
      </w:pPr>
      <w:bookmarkStart w:id="9" w:name="_Toc190586581"/>
      <w:bookmarkStart w:id="10" w:name="_Toc190586810"/>
      <w:bookmarkStart w:id="11" w:name="_Toc225830506"/>
      <w:r w:rsidRPr="000C78C8">
        <w:rPr>
          <w:rFonts w:ascii="Candara" w:hAnsi="Candara"/>
          <w:sz w:val="20"/>
          <w:szCs w:val="20"/>
        </w:rPr>
        <w:t>Agenda</w:t>
      </w:r>
      <w:bookmarkEnd w:id="9"/>
      <w:bookmarkEnd w:id="10"/>
      <w:bookmarkEnd w:id="11"/>
    </w:p>
    <w:p w14:paraId="211CD86E" w14:textId="77777777" w:rsidR="00FD3A95" w:rsidRDefault="00FD3A95" w:rsidP="006D2B50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Council Advisory Committee shall assist the SOCC in compiling the agenda.</w:t>
      </w:r>
      <w:r>
        <w:rPr>
          <w:rFonts w:ascii="Candara" w:hAnsi="Candara" w:cs="Arial"/>
          <w:szCs w:val="20"/>
        </w:rPr>
        <w:br/>
      </w:r>
    </w:p>
    <w:p w14:paraId="6AA7A975" w14:textId="59318887" w:rsidR="002E526B" w:rsidRPr="000C78C8" w:rsidRDefault="002E526B" w:rsidP="006D2B50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 w:rsidRPr="000C78C8">
        <w:rPr>
          <w:rFonts w:ascii="Candara" w:hAnsi="Candara" w:cs="Arial"/>
          <w:szCs w:val="20"/>
        </w:rPr>
        <w:t>The agenda for Ge</w:t>
      </w:r>
      <w:r w:rsidR="00D003E7">
        <w:rPr>
          <w:rFonts w:ascii="Candara" w:hAnsi="Candara" w:cs="Arial"/>
          <w:szCs w:val="20"/>
        </w:rPr>
        <w:t xml:space="preserve">neral Meetings shall </w:t>
      </w:r>
      <w:r w:rsidR="002C5228">
        <w:rPr>
          <w:rFonts w:ascii="Candara" w:hAnsi="Candara" w:cs="Arial"/>
          <w:szCs w:val="20"/>
        </w:rPr>
        <w:t>include</w:t>
      </w:r>
      <w:r w:rsidRPr="000C78C8">
        <w:rPr>
          <w:rFonts w:ascii="Candara" w:hAnsi="Candara" w:cs="Arial"/>
          <w:szCs w:val="20"/>
        </w:rPr>
        <w:t>:</w:t>
      </w:r>
    </w:p>
    <w:p w14:paraId="3D1CE1DE" w14:textId="0D973A02" w:rsidR="002E526B" w:rsidRDefault="00433069" w:rsidP="002813FA">
      <w:pPr>
        <w:pStyle w:val="ListParagraph"/>
        <w:numPr>
          <w:ilvl w:val="0"/>
          <w:numId w:val="5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Attendance list to be signed by all Members present</w:t>
      </w:r>
      <w:r w:rsidR="00817E82">
        <w:rPr>
          <w:rFonts w:ascii="Candara" w:hAnsi="Candara" w:cs="Arial"/>
          <w:szCs w:val="20"/>
        </w:rPr>
        <w:t xml:space="preserve"> (or substituted with a record of members joining an online meeting taken at the commencement of the meeting)</w:t>
      </w:r>
    </w:p>
    <w:p w14:paraId="1811DEDD" w14:textId="01A1A67C" w:rsidR="00433069" w:rsidRPr="000C78C8" w:rsidRDefault="00433069" w:rsidP="002813FA">
      <w:pPr>
        <w:pStyle w:val="ListParagraph"/>
        <w:numPr>
          <w:ilvl w:val="0"/>
          <w:numId w:val="5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 xml:space="preserve">Apologies from </w:t>
      </w:r>
      <w:r w:rsidR="00817E82">
        <w:rPr>
          <w:rFonts w:ascii="Candara" w:hAnsi="Candara" w:cs="Arial"/>
          <w:szCs w:val="20"/>
        </w:rPr>
        <w:t xml:space="preserve">Sabbatical and </w:t>
      </w:r>
      <w:r>
        <w:rPr>
          <w:rFonts w:ascii="Candara" w:hAnsi="Candara" w:cs="Arial"/>
          <w:szCs w:val="20"/>
        </w:rPr>
        <w:t>Executive Office</w:t>
      </w:r>
      <w:r w:rsidR="00817E82">
        <w:rPr>
          <w:rFonts w:ascii="Candara" w:hAnsi="Candara" w:cs="Arial"/>
          <w:szCs w:val="20"/>
        </w:rPr>
        <w:t>rs unable to attend</w:t>
      </w:r>
    </w:p>
    <w:p w14:paraId="009F7644" w14:textId="77777777" w:rsidR="002E526B" w:rsidRPr="000C78C8" w:rsidRDefault="00433069" w:rsidP="002813FA">
      <w:pPr>
        <w:pStyle w:val="ListParagraph"/>
        <w:numPr>
          <w:ilvl w:val="0"/>
          <w:numId w:val="5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D</w:t>
      </w:r>
      <w:r w:rsidR="002E526B" w:rsidRPr="000C78C8">
        <w:rPr>
          <w:rFonts w:ascii="Candara" w:hAnsi="Candara" w:cs="Arial"/>
          <w:szCs w:val="20"/>
        </w:rPr>
        <w:t>eclaration</w:t>
      </w:r>
      <w:r>
        <w:rPr>
          <w:rFonts w:ascii="Candara" w:hAnsi="Candara" w:cs="Arial"/>
          <w:szCs w:val="20"/>
        </w:rPr>
        <w:t>s</w:t>
      </w:r>
      <w:r w:rsidR="002E526B" w:rsidRPr="000C78C8">
        <w:rPr>
          <w:rFonts w:ascii="Candara" w:hAnsi="Candara" w:cs="Arial"/>
          <w:szCs w:val="20"/>
        </w:rPr>
        <w:t xml:space="preserve"> of interest</w:t>
      </w:r>
    </w:p>
    <w:p w14:paraId="0088C81A" w14:textId="77777777" w:rsidR="002E526B" w:rsidRPr="000C78C8" w:rsidRDefault="00433069" w:rsidP="002813FA">
      <w:pPr>
        <w:pStyle w:val="ListParagraph"/>
        <w:numPr>
          <w:ilvl w:val="0"/>
          <w:numId w:val="5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A</w:t>
      </w:r>
      <w:r w:rsidR="002E526B" w:rsidRPr="000C78C8">
        <w:rPr>
          <w:rFonts w:ascii="Candara" w:hAnsi="Candara" w:cs="Arial"/>
          <w:szCs w:val="20"/>
        </w:rPr>
        <w:t>pproval of agenda</w:t>
      </w:r>
    </w:p>
    <w:p w14:paraId="069DB1DB" w14:textId="77777777" w:rsidR="002E526B" w:rsidRPr="000C78C8" w:rsidRDefault="00662954" w:rsidP="002813FA">
      <w:pPr>
        <w:pStyle w:val="ListParagraph"/>
        <w:numPr>
          <w:ilvl w:val="0"/>
          <w:numId w:val="5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P</w:t>
      </w:r>
      <w:r w:rsidR="00433069">
        <w:rPr>
          <w:rFonts w:ascii="Candara" w:hAnsi="Candara" w:cs="Arial"/>
          <w:szCs w:val="20"/>
        </w:rPr>
        <w:t>resentation</w:t>
      </w:r>
      <w:r w:rsidR="002E526B" w:rsidRPr="000C78C8">
        <w:rPr>
          <w:rFonts w:ascii="Candara" w:hAnsi="Candara" w:cs="Arial"/>
          <w:szCs w:val="20"/>
        </w:rPr>
        <w:t xml:space="preserve"> from the</w:t>
      </w:r>
      <w:r w:rsidR="00D553CB" w:rsidRPr="000C78C8">
        <w:rPr>
          <w:rFonts w:ascii="Candara" w:hAnsi="Candara" w:cs="Arial"/>
          <w:szCs w:val="20"/>
        </w:rPr>
        <w:t xml:space="preserve"> </w:t>
      </w:r>
      <w:r w:rsidR="00945481" w:rsidRPr="000C78C8">
        <w:rPr>
          <w:rFonts w:ascii="Candara" w:hAnsi="Candara" w:cs="Arial"/>
          <w:szCs w:val="20"/>
        </w:rPr>
        <w:t>UBU Executive</w:t>
      </w:r>
      <w:r w:rsidR="002E526B" w:rsidRPr="000C78C8">
        <w:rPr>
          <w:rFonts w:ascii="Candara" w:hAnsi="Candara" w:cs="Arial"/>
          <w:szCs w:val="20"/>
        </w:rPr>
        <w:t xml:space="preserve"> </w:t>
      </w:r>
      <w:r w:rsidR="00433069">
        <w:rPr>
          <w:rFonts w:ascii="Candara" w:hAnsi="Candara" w:cs="Arial"/>
          <w:szCs w:val="20"/>
        </w:rPr>
        <w:t>on</w:t>
      </w:r>
      <w:r w:rsidR="002E526B" w:rsidRPr="000C78C8">
        <w:rPr>
          <w:rFonts w:ascii="Candara" w:hAnsi="Candara" w:cs="Arial"/>
          <w:szCs w:val="20"/>
        </w:rPr>
        <w:t xml:space="preserve"> the current state of </w:t>
      </w:r>
      <w:r w:rsidR="00EF23C6" w:rsidRPr="000C78C8">
        <w:rPr>
          <w:rFonts w:ascii="Candara" w:hAnsi="Candara" w:cs="Arial"/>
          <w:szCs w:val="20"/>
        </w:rPr>
        <w:t>UBU</w:t>
      </w:r>
    </w:p>
    <w:p w14:paraId="6ABCDBA9" w14:textId="569ACCD5" w:rsidR="00A60032" w:rsidRDefault="002E526B" w:rsidP="002813FA">
      <w:pPr>
        <w:pStyle w:val="ListParagraph"/>
        <w:numPr>
          <w:ilvl w:val="0"/>
          <w:numId w:val="5"/>
        </w:numPr>
        <w:ind w:left="1843"/>
        <w:rPr>
          <w:rFonts w:ascii="Candara" w:hAnsi="Candara" w:cs="Arial"/>
          <w:szCs w:val="20"/>
        </w:rPr>
      </w:pPr>
      <w:r w:rsidRPr="00A60032">
        <w:rPr>
          <w:rFonts w:ascii="Candara" w:hAnsi="Candara" w:cs="Arial"/>
          <w:szCs w:val="20"/>
        </w:rPr>
        <w:t xml:space="preserve">Questions to the </w:t>
      </w:r>
      <w:r w:rsidR="00945481" w:rsidRPr="00A60032">
        <w:rPr>
          <w:rFonts w:ascii="Candara" w:hAnsi="Candara" w:cs="Arial"/>
          <w:szCs w:val="20"/>
        </w:rPr>
        <w:t>UBU Executive</w:t>
      </w:r>
    </w:p>
    <w:p w14:paraId="0BB0E3CE" w14:textId="2E6221EA" w:rsidR="00D37153" w:rsidRPr="00D37153" w:rsidRDefault="00D37153" w:rsidP="00D37153">
      <w:pPr>
        <w:pStyle w:val="ListParagraph"/>
        <w:numPr>
          <w:ilvl w:val="0"/>
          <w:numId w:val="5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M</w:t>
      </w:r>
      <w:r w:rsidRPr="000C78C8">
        <w:rPr>
          <w:rFonts w:ascii="Candara" w:hAnsi="Candara" w:cs="Arial"/>
          <w:szCs w:val="20"/>
        </w:rPr>
        <w:t>otions</w:t>
      </w:r>
    </w:p>
    <w:p w14:paraId="6A43D452" w14:textId="77777777" w:rsidR="00A60032" w:rsidRDefault="00A60032" w:rsidP="002813FA">
      <w:pPr>
        <w:pStyle w:val="ListParagraph"/>
        <w:numPr>
          <w:ilvl w:val="0"/>
          <w:numId w:val="5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Matters for approval or ratification</w:t>
      </w:r>
    </w:p>
    <w:p w14:paraId="473541EE" w14:textId="77777777" w:rsidR="002E526B" w:rsidRDefault="00A60032" w:rsidP="002813FA">
      <w:pPr>
        <w:pStyle w:val="ListParagraph"/>
        <w:numPr>
          <w:ilvl w:val="0"/>
          <w:numId w:val="5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A</w:t>
      </w:r>
      <w:r w:rsidR="002E526B" w:rsidRPr="00A60032">
        <w:rPr>
          <w:rFonts w:ascii="Candara" w:hAnsi="Candara" w:cs="Arial"/>
          <w:szCs w:val="20"/>
        </w:rPr>
        <w:t xml:space="preserve">ny </w:t>
      </w:r>
      <w:r>
        <w:rPr>
          <w:rFonts w:ascii="Candara" w:hAnsi="Candara" w:cs="Arial"/>
          <w:szCs w:val="20"/>
        </w:rPr>
        <w:t>O</w:t>
      </w:r>
      <w:r w:rsidR="002E526B" w:rsidRPr="00A60032">
        <w:rPr>
          <w:rFonts w:ascii="Candara" w:hAnsi="Candara" w:cs="Arial"/>
          <w:szCs w:val="20"/>
        </w:rPr>
        <w:t xml:space="preserve">ther </w:t>
      </w:r>
      <w:r>
        <w:rPr>
          <w:rFonts w:ascii="Candara" w:hAnsi="Candara" w:cs="Arial"/>
          <w:szCs w:val="20"/>
        </w:rPr>
        <w:t>Competent B</w:t>
      </w:r>
      <w:r w:rsidR="002E526B" w:rsidRPr="00A60032">
        <w:rPr>
          <w:rFonts w:ascii="Candara" w:hAnsi="Candara" w:cs="Arial"/>
          <w:szCs w:val="20"/>
        </w:rPr>
        <w:t>usiness (submitted in advance to the chair)</w:t>
      </w:r>
    </w:p>
    <w:p w14:paraId="612F0FC4" w14:textId="77777777" w:rsidR="00A60032" w:rsidRPr="00A60032" w:rsidRDefault="00A60032" w:rsidP="002813FA">
      <w:pPr>
        <w:pStyle w:val="ListParagraph"/>
        <w:numPr>
          <w:ilvl w:val="0"/>
          <w:numId w:val="5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 xml:space="preserve">Confirmation of the date of the next </w:t>
      </w:r>
      <w:r w:rsidR="001E16CF">
        <w:rPr>
          <w:rFonts w:ascii="Candara" w:hAnsi="Candara" w:cs="Arial"/>
          <w:szCs w:val="20"/>
        </w:rPr>
        <w:t>GM or AGM</w:t>
      </w:r>
    </w:p>
    <w:p w14:paraId="657CB6E8" w14:textId="77777777" w:rsidR="002E526B" w:rsidRPr="000C78C8" w:rsidRDefault="002E526B" w:rsidP="006D2B50">
      <w:pPr>
        <w:rPr>
          <w:rFonts w:ascii="Candara" w:hAnsi="Candara" w:cs="Arial"/>
          <w:szCs w:val="20"/>
        </w:rPr>
      </w:pPr>
    </w:p>
    <w:p w14:paraId="7C81C0EA" w14:textId="77777777" w:rsidR="002E526B" w:rsidRPr="000C78C8" w:rsidRDefault="002E526B" w:rsidP="006D2B50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 w:rsidRPr="000C78C8">
        <w:rPr>
          <w:rFonts w:ascii="Candara" w:hAnsi="Candara" w:cs="Arial"/>
          <w:szCs w:val="20"/>
        </w:rPr>
        <w:t>The agenda for Extraordinary</w:t>
      </w:r>
      <w:r w:rsidR="00E23EA2">
        <w:rPr>
          <w:rFonts w:ascii="Candara" w:hAnsi="Candara" w:cs="Arial"/>
          <w:szCs w:val="20"/>
        </w:rPr>
        <w:t xml:space="preserve"> General Meetings shall comprise</w:t>
      </w:r>
      <w:r w:rsidRPr="000C78C8">
        <w:rPr>
          <w:rFonts w:ascii="Candara" w:hAnsi="Candara" w:cs="Arial"/>
          <w:szCs w:val="20"/>
        </w:rPr>
        <w:t>:</w:t>
      </w:r>
    </w:p>
    <w:p w14:paraId="18D2BAA9" w14:textId="1172E745" w:rsidR="00A60032" w:rsidRDefault="00A60032" w:rsidP="002813FA">
      <w:pPr>
        <w:pStyle w:val="ListParagraph"/>
        <w:numPr>
          <w:ilvl w:val="0"/>
          <w:numId w:val="6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Attendance list to be signed by all Members present</w:t>
      </w:r>
      <w:r w:rsidRPr="000C78C8">
        <w:rPr>
          <w:rFonts w:ascii="Candara" w:hAnsi="Candara" w:cs="Arial"/>
          <w:szCs w:val="20"/>
        </w:rPr>
        <w:t xml:space="preserve"> </w:t>
      </w:r>
      <w:r w:rsidR="00D37153">
        <w:rPr>
          <w:rFonts w:ascii="Candara" w:hAnsi="Candara" w:cs="Arial"/>
          <w:szCs w:val="20"/>
        </w:rPr>
        <w:t>(or substituted with a record of members joining an online meeting taken at the commencement of the meeting)</w:t>
      </w:r>
    </w:p>
    <w:p w14:paraId="674F9D5D" w14:textId="446EB29B" w:rsidR="00A60032" w:rsidRDefault="00A60032" w:rsidP="002813FA">
      <w:pPr>
        <w:pStyle w:val="ListParagraph"/>
        <w:numPr>
          <w:ilvl w:val="0"/>
          <w:numId w:val="6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 xml:space="preserve">Apologies from </w:t>
      </w:r>
      <w:r w:rsidR="00D37153">
        <w:rPr>
          <w:rFonts w:ascii="Candara" w:hAnsi="Candara" w:cs="Arial"/>
          <w:szCs w:val="20"/>
        </w:rPr>
        <w:t>Sabbatical and Executive Officers unable to attend</w:t>
      </w:r>
    </w:p>
    <w:p w14:paraId="7454ECEC" w14:textId="77777777" w:rsidR="00A60032" w:rsidRDefault="00A60032" w:rsidP="002813FA">
      <w:pPr>
        <w:pStyle w:val="ListParagraph"/>
        <w:numPr>
          <w:ilvl w:val="0"/>
          <w:numId w:val="6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D</w:t>
      </w:r>
      <w:r w:rsidRPr="000C78C8">
        <w:rPr>
          <w:rFonts w:ascii="Candara" w:hAnsi="Candara" w:cs="Arial"/>
          <w:szCs w:val="20"/>
        </w:rPr>
        <w:t>eclaration</w:t>
      </w:r>
      <w:r>
        <w:rPr>
          <w:rFonts w:ascii="Candara" w:hAnsi="Candara" w:cs="Arial"/>
          <w:szCs w:val="20"/>
        </w:rPr>
        <w:t>s</w:t>
      </w:r>
      <w:r w:rsidRPr="000C78C8">
        <w:rPr>
          <w:rFonts w:ascii="Candara" w:hAnsi="Candara" w:cs="Arial"/>
          <w:szCs w:val="20"/>
        </w:rPr>
        <w:t xml:space="preserve"> of interest</w:t>
      </w:r>
    </w:p>
    <w:p w14:paraId="79120866" w14:textId="77777777" w:rsidR="002E526B" w:rsidRPr="000C78C8" w:rsidRDefault="00A60032" w:rsidP="002813FA">
      <w:pPr>
        <w:pStyle w:val="ListParagraph"/>
        <w:numPr>
          <w:ilvl w:val="0"/>
          <w:numId w:val="6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Approval of Council Advisory Committee’s decision that the EGM is in order</w:t>
      </w:r>
    </w:p>
    <w:p w14:paraId="43D93C32" w14:textId="77777777" w:rsidR="002E526B" w:rsidRPr="000C78C8" w:rsidRDefault="00C56473" w:rsidP="002813FA">
      <w:pPr>
        <w:pStyle w:val="ListParagraph"/>
        <w:numPr>
          <w:ilvl w:val="0"/>
          <w:numId w:val="6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The motion or item to be discussed</w:t>
      </w:r>
    </w:p>
    <w:p w14:paraId="7FE72FD7" w14:textId="77777777" w:rsidR="002E526B" w:rsidRPr="000C78C8" w:rsidRDefault="002E526B" w:rsidP="006D2B50">
      <w:pPr>
        <w:rPr>
          <w:rFonts w:ascii="Candara" w:hAnsi="Candara" w:cs="Arial"/>
          <w:szCs w:val="20"/>
        </w:rPr>
      </w:pPr>
    </w:p>
    <w:p w14:paraId="6323379A" w14:textId="77777777" w:rsidR="002E526B" w:rsidRPr="000C78C8" w:rsidRDefault="002E526B" w:rsidP="006D2B50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 w:rsidRPr="000C78C8">
        <w:rPr>
          <w:rFonts w:ascii="Candara" w:hAnsi="Candara" w:cs="Arial"/>
          <w:szCs w:val="20"/>
        </w:rPr>
        <w:t>The agenda for Annual General Meetings shall comprise:</w:t>
      </w:r>
    </w:p>
    <w:p w14:paraId="5918E962" w14:textId="4BC7DD4A" w:rsidR="00662954" w:rsidRPr="00D37153" w:rsidRDefault="00662954" w:rsidP="00D37153">
      <w:pPr>
        <w:pStyle w:val="ListParagraph"/>
        <w:numPr>
          <w:ilvl w:val="0"/>
          <w:numId w:val="6"/>
        </w:numPr>
        <w:ind w:left="1843"/>
        <w:rPr>
          <w:rFonts w:ascii="Candara" w:hAnsi="Candara" w:cs="Arial"/>
          <w:szCs w:val="20"/>
        </w:rPr>
      </w:pPr>
      <w:r w:rsidRPr="00662954">
        <w:rPr>
          <w:rFonts w:ascii="Candara" w:hAnsi="Candara" w:cs="Arial"/>
          <w:szCs w:val="20"/>
        </w:rPr>
        <w:t>Attendance list to be signed by all Members present</w:t>
      </w:r>
      <w:r w:rsidR="00D37153">
        <w:rPr>
          <w:rFonts w:ascii="Candara" w:hAnsi="Candara" w:cs="Arial"/>
          <w:szCs w:val="20"/>
        </w:rPr>
        <w:t xml:space="preserve"> (or substituted with a record of members joining an online meeting taken at the commencement of the meeting)</w:t>
      </w:r>
    </w:p>
    <w:p w14:paraId="32243F45" w14:textId="77777777" w:rsidR="00D37153" w:rsidRDefault="00662954" w:rsidP="008755B1">
      <w:pPr>
        <w:pStyle w:val="ListParagraph"/>
        <w:numPr>
          <w:ilvl w:val="0"/>
          <w:numId w:val="7"/>
        </w:numPr>
        <w:ind w:left="1843"/>
        <w:rPr>
          <w:rFonts w:ascii="Candara" w:hAnsi="Candara" w:cs="Arial"/>
          <w:szCs w:val="20"/>
        </w:rPr>
      </w:pPr>
      <w:r w:rsidRPr="00D37153">
        <w:rPr>
          <w:rFonts w:ascii="Candara" w:hAnsi="Candara" w:cs="Arial"/>
          <w:szCs w:val="20"/>
        </w:rPr>
        <w:t xml:space="preserve">Apologies from </w:t>
      </w:r>
      <w:r w:rsidR="00D37153">
        <w:rPr>
          <w:rFonts w:ascii="Candara" w:hAnsi="Candara" w:cs="Arial"/>
          <w:szCs w:val="20"/>
        </w:rPr>
        <w:t>Sabbatical and Executive Officers unable to attend</w:t>
      </w:r>
    </w:p>
    <w:p w14:paraId="3B6A06D1" w14:textId="37EDA01D" w:rsidR="00662954" w:rsidRPr="00D37153" w:rsidRDefault="00662954" w:rsidP="008755B1">
      <w:pPr>
        <w:pStyle w:val="ListParagraph"/>
        <w:numPr>
          <w:ilvl w:val="0"/>
          <w:numId w:val="7"/>
        </w:numPr>
        <w:ind w:left="1843"/>
        <w:rPr>
          <w:rFonts w:ascii="Candara" w:hAnsi="Candara" w:cs="Arial"/>
          <w:szCs w:val="20"/>
        </w:rPr>
      </w:pPr>
      <w:r w:rsidRPr="00D37153">
        <w:rPr>
          <w:rFonts w:ascii="Candara" w:hAnsi="Candara" w:cs="Arial"/>
          <w:szCs w:val="20"/>
        </w:rPr>
        <w:t>Declarations of interest</w:t>
      </w:r>
    </w:p>
    <w:p w14:paraId="6D945125" w14:textId="77777777" w:rsidR="00662954" w:rsidRPr="00662954" w:rsidRDefault="00662954" w:rsidP="002813FA">
      <w:pPr>
        <w:pStyle w:val="ListParagraph"/>
        <w:numPr>
          <w:ilvl w:val="0"/>
          <w:numId w:val="7"/>
        </w:numPr>
        <w:ind w:left="1843"/>
        <w:rPr>
          <w:rFonts w:ascii="Candara" w:hAnsi="Candara" w:cs="Arial"/>
          <w:szCs w:val="20"/>
        </w:rPr>
      </w:pPr>
      <w:r w:rsidRPr="00662954">
        <w:rPr>
          <w:rFonts w:ascii="Candara" w:hAnsi="Candara" w:cs="Arial"/>
          <w:szCs w:val="20"/>
        </w:rPr>
        <w:t>Approval of agenda</w:t>
      </w:r>
    </w:p>
    <w:p w14:paraId="6DF9F4BF" w14:textId="21F3B0E0" w:rsidR="00662954" w:rsidRPr="00662954" w:rsidRDefault="00FD3A95" w:rsidP="002813FA">
      <w:pPr>
        <w:pStyle w:val="ListParagraph"/>
        <w:numPr>
          <w:ilvl w:val="0"/>
          <w:numId w:val="7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For approval, a r</w:t>
      </w:r>
      <w:r w:rsidR="00ED6720">
        <w:rPr>
          <w:rFonts w:ascii="Candara" w:hAnsi="Candara" w:cs="Arial"/>
          <w:szCs w:val="20"/>
        </w:rPr>
        <w:t>eport</w:t>
      </w:r>
      <w:r w:rsidR="00662954" w:rsidRPr="000C78C8">
        <w:rPr>
          <w:rFonts w:ascii="Candara" w:hAnsi="Candara" w:cs="Arial"/>
          <w:szCs w:val="20"/>
        </w:rPr>
        <w:t xml:space="preserve"> </w:t>
      </w:r>
      <w:r w:rsidR="00ED6720">
        <w:rPr>
          <w:rFonts w:ascii="Candara" w:hAnsi="Candara" w:cs="Arial"/>
          <w:szCs w:val="20"/>
        </w:rPr>
        <w:t xml:space="preserve">by the </w:t>
      </w:r>
      <w:proofErr w:type="spellStart"/>
      <w:r w:rsidR="00ED6720">
        <w:rPr>
          <w:rFonts w:ascii="Candara" w:hAnsi="Candara" w:cs="Arial"/>
          <w:szCs w:val="20"/>
        </w:rPr>
        <w:t>the</w:t>
      </w:r>
      <w:proofErr w:type="spellEnd"/>
      <w:r w:rsidR="00ED6720">
        <w:rPr>
          <w:rFonts w:ascii="Candara" w:hAnsi="Candara" w:cs="Arial"/>
          <w:szCs w:val="20"/>
        </w:rPr>
        <w:t xml:space="preserve"> </w:t>
      </w:r>
      <w:r>
        <w:rPr>
          <w:rFonts w:ascii="Candara" w:hAnsi="Candara" w:cs="Arial"/>
          <w:szCs w:val="20"/>
        </w:rPr>
        <w:t>SOCC</w:t>
      </w:r>
      <w:r w:rsidR="00ED6720">
        <w:rPr>
          <w:rFonts w:ascii="Candara" w:hAnsi="Candara" w:cs="Arial"/>
          <w:szCs w:val="20"/>
        </w:rPr>
        <w:t xml:space="preserve"> </w:t>
      </w:r>
      <w:r w:rsidR="00662954" w:rsidRPr="000C78C8">
        <w:rPr>
          <w:rFonts w:ascii="Candara" w:hAnsi="Candara" w:cs="Arial"/>
          <w:szCs w:val="20"/>
        </w:rPr>
        <w:t xml:space="preserve">including </w:t>
      </w:r>
      <w:r>
        <w:rPr>
          <w:rFonts w:ascii="Candara" w:hAnsi="Candara" w:cs="Arial"/>
          <w:szCs w:val="20"/>
        </w:rPr>
        <w:t>presentation</w:t>
      </w:r>
      <w:r w:rsidR="00D37153">
        <w:rPr>
          <w:rFonts w:ascii="Candara" w:hAnsi="Candara" w:cs="Arial"/>
          <w:szCs w:val="20"/>
        </w:rPr>
        <w:t xml:space="preserve"> (which may be by staff) of</w:t>
      </w:r>
      <w:r>
        <w:rPr>
          <w:rFonts w:ascii="Candara" w:hAnsi="Candara" w:cs="Arial"/>
          <w:szCs w:val="20"/>
        </w:rPr>
        <w:t xml:space="preserve"> </w:t>
      </w:r>
      <w:r w:rsidR="00662954" w:rsidRPr="000C78C8">
        <w:rPr>
          <w:rFonts w:ascii="Candara" w:hAnsi="Candara" w:cs="Arial"/>
          <w:szCs w:val="20"/>
        </w:rPr>
        <w:t>UBU audited accounts</w:t>
      </w:r>
    </w:p>
    <w:p w14:paraId="117AF50F" w14:textId="77777777" w:rsidR="00662954" w:rsidRPr="00662954" w:rsidRDefault="00FD3A95" w:rsidP="002813FA">
      <w:pPr>
        <w:pStyle w:val="ListParagraph"/>
        <w:numPr>
          <w:ilvl w:val="0"/>
          <w:numId w:val="7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“State of the Union” p</w:t>
      </w:r>
      <w:r w:rsidR="00662954" w:rsidRPr="00662954">
        <w:rPr>
          <w:rFonts w:ascii="Candara" w:hAnsi="Candara" w:cs="Arial"/>
          <w:szCs w:val="20"/>
        </w:rPr>
        <w:t>res</w:t>
      </w:r>
      <w:r>
        <w:rPr>
          <w:rFonts w:ascii="Candara" w:hAnsi="Candara" w:cs="Arial"/>
          <w:szCs w:val="20"/>
        </w:rPr>
        <w:t>entation from the UBU Executive</w:t>
      </w:r>
    </w:p>
    <w:p w14:paraId="3517FE0B" w14:textId="4C44C538" w:rsidR="00662954" w:rsidRDefault="00662954" w:rsidP="002813FA">
      <w:pPr>
        <w:pStyle w:val="ListParagraph"/>
        <w:numPr>
          <w:ilvl w:val="0"/>
          <w:numId w:val="7"/>
        </w:numPr>
        <w:ind w:left="1843"/>
        <w:rPr>
          <w:rFonts w:ascii="Candara" w:hAnsi="Candara" w:cs="Arial"/>
          <w:szCs w:val="20"/>
        </w:rPr>
      </w:pPr>
      <w:r w:rsidRPr="00662954">
        <w:rPr>
          <w:rFonts w:ascii="Candara" w:hAnsi="Candara" w:cs="Arial"/>
          <w:szCs w:val="20"/>
        </w:rPr>
        <w:t>Questions to the UBU Executive</w:t>
      </w:r>
    </w:p>
    <w:p w14:paraId="054EDDA6" w14:textId="02C692FD" w:rsidR="00D37153" w:rsidRDefault="00D37153" w:rsidP="002813FA">
      <w:pPr>
        <w:pStyle w:val="ListParagraph"/>
        <w:numPr>
          <w:ilvl w:val="0"/>
          <w:numId w:val="7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A report from the UBU Chief Executive Officer</w:t>
      </w:r>
    </w:p>
    <w:p w14:paraId="1701AB83" w14:textId="345C4EEA" w:rsidR="00D37153" w:rsidRPr="00D37153" w:rsidRDefault="00D37153" w:rsidP="00D37153">
      <w:pPr>
        <w:pStyle w:val="ListParagraph"/>
        <w:numPr>
          <w:ilvl w:val="0"/>
          <w:numId w:val="7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Motions</w:t>
      </w:r>
    </w:p>
    <w:p w14:paraId="7479AB4F" w14:textId="77777777" w:rsidR="00662954" w:rsidRPr="00662954" w:rsidRDefault="00662954" w:rsidP="002813FA">
      <w:pPr>
        <w:pStyle w:val="ListParagraph"/>
        <w:numPr>
          <w:ilvl w:val="0"/>
          <w:numId w:val="7"/>
        </w:numPr>
        <w:ind w:left="1843"/>
        <w:rPr>
          <w:rFonts w:ascii="Candara" w:hAnsi="Candara" w:cs="Arial"/>
          <w:szCs w:val="20"/>
        </w:rPr>
      </w:pPr>
      <w:r w:rsidRPr="00662954">
        <w:rPr>
          <w:rFonts w:ascii="Candara" w:hAnsi="Candara" w:cs="Arial"/>
          <w:szCs w:val="20"/>
        </w:rPr>
        <w:t>Matters for approval or ratification</w:t>
      </w:r>
    </w:p>
    <w:p w14:paraId="7AADE231" w14:textId="77777777" w:rsidR="00662954" w:rsidRPr="00662954" w:rsidRDefault="00662954" w:rsidP="002813FA">
      <w:pPr>
        <w:pStyle w:val="ListParagraph"/>
        <w:numPr>
          <w:ilvl w:val="0"/>
          <w:numId w:val="7"/>
        </w:numPr>
        <w:ind w:left="1843"/>
        <w:rPr>
          <w:rFonts w:ascii="Candara" w:hAnsi="Candara" w:cs="Arial"/>
          <w:szCs w:val="20"/>
        </w:rPr>
      </w:pPr>
      <w:r w:rsidRPr="00662954">
        <w:rPr>
          <w:rFonts w:ascii="Candara" w:hAnsi="Candara" w:cs="Arial"/>
          <w:szCs w:val="20"/>
        </w:rPr>
        <w:t>Any Other Competent Business (submitted in advance to the chair)</w:t>
      </w:r>
    </w:p>
    <w:p w14:paraId="7BCB7299" w14:textId="77777777" w:rsidR="002E526B" w:rsidRPr="000C78C8" w:rsidRDefault="00662954" w:rsidP="002813FA">
      <w:pPr>
        <w:pStyle w:val="ListParagraph"/>
        <w:numPr>
          <w:ilvl w:val="0"/>
          <w:numId w:val="7"/>
        </w:numPr>
        <w:ind w:left="1843"/>
        <w:rPr>
          <w:rFonts w:ascii="Candara" w:hAnsi="Candara" w:cs="Arial"/>
          <w:szCs w:val="20"/>
        </w:rPr>
      </w:pPr>
      <w:r w:rsidRPr="00662954">
        <w:rPr>
          <w:rFonts w:ascii="Candara" w:hAnsi="Candara" w:cs="Arial"/>
          <w:szCs w:val="20"/>
        </w:rPr>
        <w:t xml:space="preserve">Confirmation of the date of the next </w:t>
      </w:r>
      <w:r w:rsidR="001E16CF">
        <w:rPr>
          <w:rFonts w:ascii="Candara" w:hAnsi="Candara" w:cs="Arial"/>
          <w:szCs w:val="20"/>
        </w:rPr>
        <w:t>GM</w:t>
      </w:r>
    </w:p>
    <w:p w14:paraId="46F86113" w14:textId="77777777" w:rsidR="005556DF" w:rsidRPr="000C78C8" w:rsidRDefault="005556DF" w:rsidP="00662954">
      <w:pPr>
        <w:rPr>
          <w:rFonts w:ascii="Candara" w:hAnsi="Candara" w:cs="Arial"/>
          <w:szCs w:val="20"/>
        </w:rPr>
      </w:pPr>
    </w:p>
    <w:p w14:paraId="41B0FBBB" w14:textId="77777777" w:rsidR="002E526B" w:rsidRPr="000C78C8" w:rsidRDefault="002E526B" w:rsidP="006D2B50">
      <w:pPr>
        <w:pStyle w:val="Heading3"/>
        <w:numPr>
          <w:ilvl w:val="0"/>
          <w:numId w:val="3"/>
        </w:numPr>
        <w:spacing w:before="0" w:after="0"/>
        <w:rPr>
          <w:rFonts w:ascii="Candara" w:hAnsi="Candara"/>
          <w:sz w:val="20"/>
          <w:szCs w:val="20"/>
        </w:rPr>
      </w:pPr>
      <w:bookmarkStart w:id="12" w:name="_Toc190586582"/>
      <w:bookmarkStart w:id="13" w:name="_Toc190586811"/>
      <w:bookmarkStart w:id="14" w:name="_Toc225830507"/>
      <w:r w:rsidRPr="000C78C8">
        <w:rPr>
          <w:rFonts w:ascii="Candara" w:hAnsi="Candara"/>
          <w:sz w:val="20"/>
          <w:szCs w:val="20"/>
        </w:rPr>
        <w:lastRenderedPageBreak/>
        <w:t>Motions</w:t>
      </w:r>
      <w:bookmarkEnd w:id="12"/>
      <w:bookmarkEnd w:id="13"/>
      <w:bookmarkEnd w:id="14"/>
    </w:p>
    <w:p w14:paraId="3DB60901" w14:textId="77DAB8BC" w:rsidR="003A5117" w:rsidRDefault="00DF62DD" w:rsidP="00DF62DD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 w:rsidRPr="000C78C8">
        <w:rPr>
          <w:rFonts w:ascii="Candara" w:hAnsi="Candara" w:cs="Arial"/>
          <w:szCs w:val="20"/>
        </w:rPr>
        <w:t xml:space="preserve">Motions </w:t>
      </w:r>
      <w:r w:rsidR="003A5117">
        <w:rPr>
          <w:rFonts w:ascii="Candara" w:hAnsi="Candara" w:cs="Arial"/>
          <w:szCs w:val="20"/>
        </w:rPr>
        <w:t xml:space="preserve">may be sent to a </w:t>
      </w:r>
      <w:r w:rsidR="00D37153">
        <w:rPr>
          <w:rFonts w:ascii="Candara" w:hAnsi="Candara" w:cs="Arial"/>
          <w:szCs w:val="20"/>
        </w:rPr>
        <w:t>GM or AGM</w:t>
      </w:r>
      <w:r w:rsidR="003A5117">
        <w:rPr>
          <w:rFonts w:ascii="Candara" w:hAnsi="Candara" w:cs="Arial"/>
          <w:szCs w:val="20"/>
        </w:rPr>
        <w:t xml:space="preserve"> by UBU Council.</w:t>
      </w:r>
      <w:r w:rsidR="003A5117">
        <w:rPr>
          <w:rFonts w:ascii="Candara" w:hAnsi="Candara" w:cs="Arial"/>
          <w:szCs w:val="20"/>
        </w:rPr>
        <w:br/>
      </w:r>
    </w:p>
    <w:p w14:paraId="0B843D90" w14:textId="06015A49" w:rsidR="003A5117" w:rsidRDefault="003A5117" w:rsidP="00DF62DD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 xml:space="preserve">Motions may be sent </w:t>
      </w:r>
      <w:r w:rsidR="00D37153">
        <w:rPr>
          <w:rFonts w:ascii="Candara" w:hAnsi="Candara" w:cs="Arial"/>
          <w:szCs w:val="20"/>
        </w:rPr>
        <w:t xml:space="preserve">to a GM or AGM </w:t>
      </w:r>
      <w:r>
        <w:rPr>
          <w:rFonts w:ascii="Candara" w:hAnsi="Candara" w:cs="Arial"/>
          <w:szCs w:val="20"/>
        </w:rPr>
        <w:t>by Assemblies or</w:t>
      </w:r>
      <w:r w:rsidR="00D37153">
        <w:rPr>
          <w:rFonts w:ascii="Candara" w:hAnsi="Candara" w:cs="Arial"/>
          <w:szCs w:val="20"/>
        </w:rPr>
        <w:t xml:space="preserve"> individual</w:t>
      </w:r>
      <w:r>
        <w:rPr>
          <w:rFonts w:ascii="Candara" w:hAnsi="Candara" w:cs="Arial"/>
          <w:szCs w:val="20"/>
        </w:rPr>
        <w:t xml:space="preserve"> student</w:t>
      </w:r>
      <w:r w:rsidR="00D37153">
        <w:rPr>
          <w:rFonts w:ascii="Candara" w:hAnsi="Candara" w:cs="Arial"/>
          <w:szCs w:val="20"/>
        </w:rPr>
        <w:t xml:space="preserve"> members of UBU</w:t>
      </w:r>
      <w:r>
        <w:rPr>
          <w:rFonts w:ascii="Candara" w:hAnsi="Candara" w:cs="Arial"/>
          <w:szCs w:val="20"/>
        </w:rPr>
        <w:t>, in accordance with the same rules laid down in the UBU Council By-Law, if:</w:t>
      </w:r>
    </w:p>
    <w:p w14:paraId="6B3A7AC0" w14:textId="044AC4D4" w:rsidR="00DF62DD" w:rsidRDefault="003A5117" w:rsidP="002813FA">
      <w:pPr>
        <w:pStyle w:val="ListParagraph"/>
        <w:numPr>
          <w:ilvl w:val="0"/>
          <w:numId w:val="17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the Motion is accepted by Council Advisory Committee or the Chair as an emergency motion, following the same criteria for emergency motions as laid down in the UBU Council By-Law, or;</w:t>
      </w:r>
    </w:p>
    <w:p w14:paraId="3D8415DB" w14:textId="59828371" w:rsidR="003A5117" w:rsidRPr="000C78C8" w:rsidRDefault="00AF00B7" w:rsidP="002813FA">
      <w:pPr>
        <w:pStyle w:val="ListParagraph"/>
        <w:numPr>
          <w:ilvl w:val="0"/>
          <w:numId w:val="17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the Motion is required to hold to account or question UBU Council</w:t>
      </w:r>
      <w:r w:rsidR="00D37153">
        <w:rPr>
          <w:rFonts w:ascii="Candara" w:hAnsi="Candara" w:cs="Arial"/>
          <w:szCs w:val="20"/>
        </w:rPr>
        <w:t>, and could not reasonably have been taken there instead.</w:t>
      </w:r>
      <w:r w:rsidR="003A5117">
        <w:rPr>
          <w:rFonts w:ascii="Candara" w:hAnsi="Candara" w:cs="Arial"/>
          <w:szCs w:val="20"/>
        </w:rPr>
        <w:br/>
      </w:r>
    </w:p>
    <w:p w14:paraId="3B95CA62" w14:textId="42784443" w:rsidR="005556DF" w:rsidRPr="0015529E" w:rsidRDefault="002E526B" w:rsidP="0015529E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 w:rsidRPr="000C78C8">
        <w:rPr>
          <w:rFonts w:ascii="Candara" w:hAnsi="Candara" w:cs="Arial"/>
          <w:szCs w:val="20"/>
        </w:rPr>
        <w:t>Motions shall appear on the agenda in the order of submission.</w:t>
      </w:r>
    </w:p>
    <w:p w14:paraId="7C81F793" w14:textId="77777777" w:rsidR="002E526B" w:rsidRPr="000C78C8" w:rsidRDefault="002E526B" w:rsidP="006D2B50">
      <w:pPr>
        <w:rPr>
          <w:rFonts w:ascii="Candara" w:hAnsi="Candara" w:cs="Arial"/>
          <w:szCs w:val="20"/>
        </w:rPr>
      </w:pPr>
    </w:p>
    <w:p w14:paraId="2103CAC6" w14:textId="77777777" w:rsidR="002E526B" w:rsidRPr="000C78C8" w:rsidRDefault="002E526B" w:rsidP="006D2B50">
      <w:pPr>
        <w:pStyle w:val="Heading3"/>
        <w:numPr>
          <w:ilvl w:val="0"/>
          <w:numId w:val="3"/>
        </w:numPr>
        <w:spacing w:before="0" w:after="0"/>
        <w:rPr>
          <w:rFonts w:ascii="Candara" w:hAnsi="Candara"/>
          <w:sz w:val="20"/>
          <w:szCs w:val="20"/>
        </w:rPr>
      </w:pPr>
      <w:bookmarkStart w:id="15" w:name="_Toc190586583"/>
      <w:bookmarkStart w:id="16" w:name="_Toc190586812"/>
      <w:bookmarkStart w:id="17" w:name="_Toc225830508"/>
      <w:r w:rsidRPr="000C78C8">
        <w:rPr>
          <w:rFonts w:ascii="Candara" w:hAnsi="Candara"/>
          <w:sz w:val="20"/>
          <w:szCs w:val="20"/>
        </w:rPr>
        <w:t>Emergency Motions</w:t>
      </w:r>
      <w:bookmarkEnd w:id="15"/>
      <w:bookmarkEnd w:id="16"/>
      <w:bookmarkEnd w:id="17"/>
    </w:p>
    <w:p w14:paraId="2986D7E3" w14:textId="1391A22E" w:rsidR="002F3E1D" w:rsidRPr="000C78C8" w:rsidRDefault="002E526B" w:rsidP="006D2B50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 w:rsidRPr="000C78C8">
        <w:rPr>
          <w:rFonts w:ascii="Candara" w:hAnsi="Candara" w:cs="Arial"/>
          <w:szCs w:val="20"/>
        </w:rPr>
        <w:t>Emergency motions</w:t>
      </w:r>
      <w:r w:rsidR="00852C94">
        <w:rPr>
          <w:rFonts w:ascii="Candara" w:hAnsi="Candara" w:cs="Arial"/>
          <w:szCs w:val="20"/>
        </w:rPr>
        <w:t>, from whichever permitted source,</w:t>
      </w:r>
      <w:r w:rsidRPr="000C78C8">
        <w:rPr>
          <w:rFonts w:ascii="Candara" w:hAnsi="Candara" w:cs="Arial"/>
          <w:szCs w:val="20"/>
        </w:rPr>
        <w:t xml:space="preserve"> </w:t>
      </w:r>
      <w:r w:rsidR="00DF62DD">
        <w:rPr>
          <w:rFonts w:ascii="Candara" w:hAnsi="Candara" w:cs="Arial"/>
          <w:szCs w:val="20"/>
        </w:rPr>
        <w:t>must</w:t>
      </w:r>
      <w:r w:rsidRPr="000C78C8">
        <w:rPr>
          <w:rFonts w:ascii="Candara" w:hAnsi="Candara" w:cs="Arial"/>
          <w:szCs w:val="20"/>
        </w:rPr>
        <w:t xml:space="preserve"> be </w:t>
      </w:r>
      <w:r w:rsidR="00DF62DD">
        <w:rPr>
          <w:rFonts w:ascii="Candara" w:hAnsi="Candara" w:cs="Arial"/>
          <w:szCs w:val="20"/>
        </w:rPr>
        <w:t xml:space="preserve">submitted in accordance with </w:t>
      </w:r>
      <w:r w:rsidR="00852C94">
        <w:rPr>
          <w:rFonts w:ascii="Candara" w:hAnsi="Candara" w:cs="Arial"/>
          <w:szCs w:val="20"/>
        </w:rPr>
        <w:t xml:space="preserve">any </w:t>
      </w:r>
      <w:r w:rsidR="00DF62DD">
        <w:rPr>
          <w:rFonts w:ascii="Candara" w:hAnsi="Candara" w:cs="Arial"/>
          <w:szCs w:val="20"/>
        </w:rPr>
        <w:t>rules laid down</w:t>
      </w:r>
      <w:r w:rsidR="00852C94">
        <w:rPr>
          <w:rFonts w:ascii="Candara" w:hAnsi="Candara" w:cs="Arial"/>
          <w:szCs w:val="20"/>
        </w:rPr>
        <w:t xml:space="preserve"> for Emergency Motions</w:t>
      </w:r>
      <w:r w:rsidR="00DF62DD">
        <w:rPr>
          <w:rFonts w:ascii="Candara" w:hAnsi="Candara" w:cs="Arial"/>
          <w:szCs w:val="20"/>
        </w:rPr>
        <w:t xml:space="preserve"> in the UBU Council By-Law.</w:t>
      </w:r>
    </w:p>
    <w:p w14:paraId="3514DDA8" w14:textId="77777777" w:rsidR="002E526B" w:rsidRPr="000C78C8" w:rsidRDefault="002E526B" w:rsidP="00DF62DD">
      <w:pPr>
        <w:rPr>
          <w:rFonts w:ascii="Candara" w:hAnsi="Candara" w:cs="Arial"/>
          <w:szCs w:val="20"/>
        </w:rPr>
      </w:pPr>
    </w:p>
    <w:p w14:paraId="7C8846BA" w14:textId="77777777" w:rsidR="002E526B" w:rsidRPr="000C78C8" w:rsidRDefault="002E526B" w:rsidP="006D2B50">
      <w:pPr>
        <w:pStyle w:val="Heading3"/>
        <w:numPr>
          <w:ilvl w:val="0"/>
          <w:numId w:val="3"/>
        </w:numPr>
        <w:spacing w:before="0" w:after="0"/>
        <w:ind w:left="284" w:hanging="284"/>
        <w:rPr>
          <w:rFonts w:ascii="Candara" w:hAnsi="Candara"/>
          <w:sz w:val="20"/>
          <w:szCs w:val="20"/>
        </w:rPr>
      </w:pPr>
      <w:bookmarkStart w:id="18" w:name="_Toc190586584"/>
      <w:bookmarkStart w:id="19" w:name="_Toc190586813"/>
      <w:bookmarkStart w:id="20" w:name="_Toc225830509"/>
      <w:r w:rsidRPr="000C78C8">
        <w:rPr>
          <w:rFonts w:ascii="Candara" w:hAnsi="Candara"/>
          <w:sz w:val="20"/>
          <w:szCs w:val="20"/>
        </w:rPr>
        <w:t>Amendments</w:t>
      </w:r>
      <w:bookmarkEnd w:id="18"/>
      <w:bookmarkEnd w:id="19"/>
      <w:bookmarkEnd w:id="20"/>
    </w:p>
    <w:p w14:paraId="394D2E76" w14:textId="77777777" w:rsidR="00412171" w:rsidRDefault="002E526B" w:rsidP="00093C95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 w:rsidRPr="00852C94">
        <w:rPr>
          <w:rFonts w:ascii="Candara" w:hAnsi="Candara" w:cs="Arial"/>
          <w:szCs w:val="20"/>
        </w:rPr>
        <w:t xml:space="preserve">Amendments to motions </w:t>
      </w:r>
      <w:r w:rsidR="000938DA" w:rsidRPr="00852C94">
        <w:rPr>
          <w:rFonts w:ascii="Candara" w:hAnsi="Candara" w:cs="Arial"/>
          <w:szCs w:val="20"/>
        </w:rPr>
        <w:t>must be submitted in accordance with the rules laid down in the UBU Council By-Law, with the following exceptions:</w:t>
      </w:r>
    </w:p>
    <w:p w14:paraId="79ABCA37" w14:textId="719697DF" w:rsidR="002E526B" w:rsidRPr="00852C94" w:rsidRDefault="002E526B" w:rsidP="00412171">
      <w:pPr>
        <w:pStyle w:val="ListParagraph"/>
        <w:numPr>
          <w:ilvl w:val="0"/>
          <w:numId w:val="18"/>
        </w:numPr>
        <w:ind w:left="1843"/>
        <w:rPr>
          <w:rFonts w:ascii="Candara" w:hAnsi="Candara" w:cs="Arial"/>
          <w:szCs w:val="20"/>
        </w:rPr>
      </w:pPr>
      <w:r w:rsidRPr="00852C94">
        <w:rPr>
          <w:rFonts w:ascii="Candara" w:hAnsi="Candara" w:cs="Arial"/>
          <w:szCs w:val="20"/>
        </w:rPr>
        <w:t xml:space="preserve">Amendments must be proposed and seconded by </w:t>
      </w:r>
      <w:r w:rsidR="004D35CB" w:rsidRPr="00852C94">
        <w:rPr>
          <w:rFonts w:ascii="Candara" w:hAnsi="Candara" w:cs="Arial"/>
          <w:szCs w:val="20"/>
        </w:rPr>
        <w:t>Full M</w:t>
      </w:r>
      <w:r w:rsidRPr="00852C94">
        <w:rPr>
          <w:rFonts w:ascii="Candara" w:hAnsi="Candara" w:cs="Arial"/>
          <w:szCs w:val="20"/>
        </w:rPr>
        <w:t xml:space="preserve">embers of </w:t>
      </w:r>
      <w:r w:rsidR="00EF23C6" w:rsidRPr="00852C94">
        <w:rPr>
          <w:rFonts w:ascii="Candara" w:hAnsi="Candara" w:cs="Arial"/>
          <w:szCs w:val="20"/>
        </w:rPr>
        <w:t>UBU</w:t>
      </w:r>
      <w:r w:rsidRPr="00852C94">
        <w:rPr>
          <w:rFonts w:ascii="Candara" w:hAnsi="Candara" w:cs="Arial"/>
          <w:szCs w:val="20"/>
        </w:rPr>
        <w:t>.</w:t>
      </w:r>
    </w:p>
    <w:p w14:paraId="4E7999BD" w14:textId="77777777" w:rsidR="002E526B" w:rsidRPr="000C78C8" w:rsidRDefault="002E526B" w:rsidP="00A415F4">
      <w:pPr>
        <w:rPr>
          <w:rFonts w:ascii="Candara" w:hAnsi="Candara" w:cs="Arial"/>
          <w:szCs w:val="20"/>
        </w:rPr>
      </w:pPr>
    </w:p>
    <w:p w14:paraId="2A0BC7F2" w14:textId="77777777" w:rsidR="002E526B" w:rsidRPr="000C78C8" w:rsidRDefault="002E526B" w:rsidP="006D2B50">
      <w:pPr>
        <w:pStyle w:val="Heading3"/>
        <w:numPr>
          <w:ilvl w:val="0"/>
          <w:numId w:val="3"/>
        </w:numPr>
        <w:spacing w:before="0" w:after="0"/>
        <w:ind w:left="284" w:hanging="284"/>
        <w:rPr>
          <w:rFonts w:ascii="Candara" w:hAnsi="Candara"/>
          <w:sz w:val="20"/>
          <w:szCs w:val="20"/>
        </w:rPr>
      </w:pPr>
      <w:bookmarkStart w:id="21" w:name="_Toc190586585"/>
      <w:bookmarkStart w:id="22" w:name="_Toc190586814"/>
      <w:bookmarkStart w:id="23" w:name="_Toc225830510"/>
      <w:r w:rsidRPr="000C78C8">
        <w:rPr>
          <w:rFonts w:ascii="Candara" w:hAnsi="Candara"/>
          <w:sz w:val="20"/>
          <w:szCs w:val="20"/>
        </w:rPr>
        <w:t>Chair</w:t>
      </w:r>
      <w:bookmarkEnd w:id="21"/>
      <w:bookmarkEnd w:id="22"/>
      <w:bookmarkEnd w:id="23"/>
    </w:p>
    <w:p w14:paraId="2102520D" w14:textId="2EB3336F" w:rsidR="005556DF" w:rsidRPr="000C78C8" w:rsidRDefault="002E526B" w:rsidP="00A415F4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 w:rsidRPr="000C78C8">
        <w:rPr>
          <w:rFonts w:ascii="Candara" w:hAnsi="Candara" w:cs="Arial"/>
          <w:szCs w:val="20"/>
        </w:rPr>
        <w:t xml:space="preserve">General Meetings are to be chaired by the </w:t>
      </w:r>
      <w:r w:rsidR="00AD6096">
        <w:rPr>
          <w:rFonts w:ascii="Candara" w:hAnsi="Candara" w:cs="Arial"/>
          <w:szCs w:val="20"/>
        </w:rPr>
        <w:t>Chair</w:t>
      </w:r>
      <w:r w:rsidRPr="000C78C8">
        <w:rPr>
          <w:rFonts w:ascii="Candara" w:hAnsi="Candara" w:cs="Arial"/>
          <w:szCs w:val="20"/>
        </w:rPr>
        <w:t xml:space="preserve"> of Council or in the</w:t>
      </w:r>
      <w:r w:rsidR="00A415F4">
        <w:rPr>
          <w:rFonts w:ascii="Candara" w:hAnsi="Candara" w:cs="Arial"/>
          <w:szCs w:val="20"/>
        </w:rPr>
        <w:t>ir absence the Deputy Chair</w:t>
      </w:r>
      <w:r w:rsidRPr="000C78C8">
        <w:rPr>
          <w:rFonts w:ascii="Candara" w:hAnsi="Candara" w:cs="Arial"/>
          <w:szCs w:val="20"/>
        </w:rPr>
        <w:t xml:space="preserve"> </w:t>
      </w:r>
      <w:r w:rsidR="00A415F4">
        <w:rPr>
          <w:rFonts w:ascii="Candara" w:hAnsi="Candara" w:cs="Arial"/>
          <w:szCs w:val="20"/>
        </w:rPr>
        <w:t>of Council</w:t>
      </w:r>
      <w:r w:rsidR="00DD6909">
        <w:rPr>
          <w:rFonts w:ascii="Candara" w:hAnsi="Candara" w:cs="Arial"/>
          <w:szCs w:val="20"/>
        </w:rPr>
        <w:t>, or with permission of the Chair of Council, by the SOCC.</w:t>
      </w:r>
      <w:r w:rsidR="00A415F4">
        <w:rPr>
          <w:rFonts w:ascii="Candara" w:hAnsi="Candara" w:cs="Arial"/>
          <w:szCs w:val="20"/>
        </w:rPr>
        <w:br/>
      </w:r>
    </w:p>
    <w:p w14:paraId="71128CF8" w14:textId="189D2C11" w:rsidR="00A415F4" w:rsidRDefault="00A415F4" w:rsidP="006D2B50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 xml:space="preserve">The role of the </w:t>
      </w:r>
      <w:r w:rsidR="00DD6909">
        <w:rPr>
          <w:rFonts w:ascii="Candara" w:hAnsi="Candara" w:cs="Arial"/>
          <w:szCs w:val="20"/>
        </w:rPr>
        <w:t>c</w:t>
      </w:r>
      <w:r>
        <w:rPr>
          <w:rFonts w:ascii="Candara" w:hAnsi="Candara" w:cs="Arial"/>
          <w:szCs w:val="20"/>
        </w:rPr>
        <w:t>hair shall be in accordance with the same rules laid down in the UBU Council By-Law, with the following exceptions:</w:t>
      </w:r>
    </w:p>
    <w:p w14:paraId="43B85246" w14:textId="34B789BC" w:rsidR="00A415F4" w:rsidRPr="000C78C8" w:rsidRDefault="00A415F4" w:rsidP="002813FA">
      <w:pPr>
        <w:pStyle w:val="ListParagraph"/>
        <w:numPr>
          <w:ilvl w:val="0"/>
          <w:numId w:val="15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 xml:space="preserve">If </w:t>
      </w:r>
      <w:r w:rsidR="00D35A67">
        <w:rPr>
          <w:rFonts w:ascii="Candara" w:hAnsi="Candara" w:cs="Arial"/>
          <w:szCs w:val="20"/>
        </w:rPr>
        <w:t xml:space="preserve">none of the Chair of Council, the Deputy Chair of Council, nor </w:t>
      </w:r>
      <w:r>
        <w:rPr>
          <w:rFonts w:ascii="Candara" w:hAnsi="Candara" w:cs="Arial"/>
          <w:szCs w:val="20"/>
        </w:rPr>
        <w:t xml:space="preserve">the SOCC </w:t>
      </w:r>
      <w:r w:rsidR="00D35A67">
        <w:rPr>
          <w:rFonts w:ascii="Candara" w:hAnsi="Candara" w:cs="Arial"/>
          <w:szCs w:val="20"/>
        </w:rPr>
        <w:t xml:space="preserve">are </w:t>
      </w:r>
      <w:r>
        <w:rPr>
          <w:rFonts w:ascii="Candara" w:hAnsi="Candara" w:cs="Arial"/>
          <w:szCs w:val="20"/>
        </w:rPr>
        <w:t>present</w:t>
      </w:r>
      <w:r w:rsidR="00D35A67">
        <w:rPr>
          <w:rFonts w:ascii="Candara" w:hAnsi="Candara" w:cs="Arial"/>
          <w:szCs w:val="20"/>
        </w:rPr>
        <w:t>,</w:t>
      </w:r>
      <w:r>
        <w:rPr>
          <w:rFonts w:ascii="Candara" w:hAnsi="Candara" w:cs="Arial"/>
          <w:szCs w:val="20"/>
        </w:rPr>
        <w:t xml:space="preserve"> the meeting shall be adjourned.</w:t>
      </w:r>
    </w:p>
    <w:p w14:paraId="11392EAF" w14:textId="77777777" w:rsidR="005556DF" w:rsidRPr="000C78C8" w:rsidRDefault="005556DF" w:rsidP="006D2B50">
      <w:pPr>
        <w:ind w:left="1134" w:hanging="774"/>
        <w:rPr>
          <w:rFonts w:ascii="Candara" w:hAnsi="Candara" w:cs="Arial"/>
          <w:szCs w:val="20"/>
        </w:rPr>
      </w:pPr>
    </w:p>
    <w:p w14:paraId="59C0AE96" w14:textId="77777777" w:rsidR="00A90F8F" w:rsidRPr="000C78C8" w:rsidRDefault="00A90F8F" w:rsidP="00A90F8F">
      <w:pPr>
        <w:pStyle w:val="Heading3"/>
        <w:numPr>
          <w:ilvl w:val="0"/>
          <w:numId w:val="3"/>
        </w:numPr>
        <w:spacing w:before="0" w:after="0"/>
        <w:rPr>
          <w:rFonts w:ascii="Candara" w:hAnsi="Candara"/>
          <w:sz w:val="20"/>
          <w:szCs w:val="20"/>
        </w:rPr>
      </w:pPr>
      <w:bookmarkStart w:id="24" w:name="_Toc190586588"/>
      <w:bookmarkStart w:id="25" w:name="_Toc190586817"/>
      <w:bookmarkStart w:id="26" w:name="_Toc225830513"/>
      <w:r w:rsidRPr="000C78C8">
        <w:rPr>
          <w:rFonts w:ascii="Candara" w:hAnsi="Candara"/>
          <w:sz w:val="20"/>
          <w:szCs w:val="20"/>
        </w:rPr>
        <w:t>Challenge</w:t>
      </w:r>
      <w:r>
        <w:rPr>
          <w:rFonts w:ascii="Candara" w:hAnsi="Candara"/>
          <w:sz w:val="20"/>
          <w:szCs w:val="20"/>
        </w:rPr>
        <w:t>s</w:t>
      </w:r>
      <w:r w:rsidRPr="000C78C8">
        <w:rPr>
          <w:rFonts w:ascii="Candara" w:hAnsi="Candara"/>
          <w:sz w:val="20"/>
          <w:szCs w:val="20"/>
        </w:rPr>
        <w:t xml:space="preserve"> to the Chair</w:t>
      </w:r>
      <w:bookmarkEnd w:id="24"/>
      <w:bookmarkEnd w:id="25"/>
      <w:bookmarkEnd w:id="26"/>
    </w:p>
    <w:p w14:paraId="03704719" w14:textId="77777777" w:rsidR="003843DE" w:rsidRDefault="00A90F8F" w:rsidP="00A90F8F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Any challenge to the Chair shall be dealt with in accordance with the same rules laid down in the UBU Council By-Law</w:t>
      </w:r>
      <w:r w:rsidR="003843DE">
        <w:rPr>
          <w:rFonts w:ascii="Candara" w:hAnsi="Candara" w:cs="Arial"/>
          <w:szCs w:val="20"/>
        </w:rPr>
        <w:t>, with the following exceptions:</w:t>
      </w:r>
    </w:p>
    <w:p w14:paraId="4FF6A77A" w14:textId="1767C7FF" w:rsidR="00A90F8F" w:rsidRPr="000C78C8" w:rsidRDefault="003843DE" w:rsidP="003843DE">
      <w:pPr>
        <w:pStyle w:val="ListParagraph"/>
        <w:numPr>
          <w:ilvl w:val="0"/>
          <w:numId w:val="19"/>
        </w:numPr>
        <w:ind w:left="1843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If the Deputy Chair of Council is not present, another member of the Executive may chair any challenges to the primary chair of the meeting.</w:t>
      </w:r>
    </w:p>
    <w:p w14:paraId="4483DE3E" w14:textId="77777777" w:rsidR="002E526B" w:rsidRPr="000C78C8" w:rsidRDefault="002E526B" w:rsidP="006D2B50">
      <w:pPr>
        <w:ind w:left="1134" w:hanging="774"/>
        <w:rPr>
          <w:rFonts w:ascii="Candara" w:hAnsi="Candara" w:cs="Arial"/>
          <w:szCs w:val="20"/>
        </w:rPr>
      </w:pPr>
    </w:p>
    <w:p w14:paraId="11F1D215" w14:textId="77777777" w:rsidR="002E526B" w:rsidRPr="000C78C8" w:rsidRDefault="002E526B" w:rsidP="006D2B50">
      <w:pPr>
        <w:pStyle w:val="Heading3"/>
        <w:numPr>
          <w:ilvl w:val="0"/>
          <w:numId w:val="3"/>
        </w:numPr>
        <w:spacing w:before="0" w:after="0"/>
        <w:rPr>
          <w:rFonts w:ascii="Candara" w:hAnsi="Candara"/>
          <w:sz w:val="20"/>
          <w:szCs w:val="20"/>
        </w:rPr>
      </w:pPr>
      <w:bookmarkStart w:id="27" w:name="_Toc190586586"/>
      <w:bookmarkStart w:id="28" w:name="_Toc190586815"/>
      <w:bookmarkStart w:id="29" w:name="_Toc225830511"/>
      <w:r w:rsidRPr="000C78C8">
        <w:rPr>
          <w:rFonts w:ascii="Candara" w:hAnsi="Candara"/>
          <w:sz w:val="20"/>
          <w:szCs w:val="20"/>
        </w:rPr>
        <w:t>Conduct of Meeting</w:t>
      </w:r>
      <w:bookmarkEnd w:id="27"/>
      <w:bookmarkEnd w:id="28"/>
      <w:bookmarkEnd w:id="29"/>
    </w:p>
    <w:p w14:paraId="05153624" w14:textId="77777777" w:rsidR="002E526B" w:rsidRPr="000C78C8" w:rsidRDefault="00A90F8F" w:rsidP="00530701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bCs/>
          <w:szCs w:val="20"/>
        </w:rPr>
      </w:pPr>
      <w:r>
        <w:rPr>
          <w:rFonts w:ascii="Candara" w:hAnsi="Candara" w:cs="Arial"/>
          <w:szCs w:val="20"/>
        </w:rPr>
        <w:t>Me</w:t>
      </w:r>
      <w:r w:rsidR="00530701">
        <w:rPr>
          <w:rFonts w:ascii="Candara" w:hAnsi="Candara" w:cs="Arial"/>
          <w:szCs w:val="20"/>
        </w:rPr>
        <w:t xml:space="preserve">etings shall be conducted in accordance with the </w:t>
      </w:r>
      <w:proofErr w:type="spellStart"/>
      <w:r w:rsidR="00530701">
        <w:rPr>
          <w:rFonts w:ascii="Candara" w:hAnsi="Candara" w:cs="Arial"/>
          <w:szCs w:val="20"/>
        </w:rPr>
        <w:t>the</w:t>
      </w:r>
      <w:proofErr w:type="spellEnd"/>
      <w:r w:rsidR="00530701">
        <w:rPr>
          <w:rFonts w:ascii="Candara" w:hAnsi="Candara" w:cs="Arial"/>
          <w:szCs w:val="20"/>
        </w:rPr>
        <w:t xml:space="preserve"> same rules laid down in the UBU Council By-Law</w:t>
      </w:r>
      <w:r w:rsidR="00530701" w:rsidRPr="000C78C8">
        <w:rPr>
          <w:rFonts w:ascii="Candara" w:hAnsi="Candara" w:cs="Arial"/>
          <w:szCs w:val="20"/>
        </w:rPr>
        <w:t>.</w:t>
      </w:r>
    </w:p>
    <w:p w14:paraId="19CAB3A2" w14:textId="77777777" w:rsidR="002E526B" w:rsidRPr="000C78C8" w:rsidRDefault="002E526B" w:rsidP="006D2B50">
      <w:pPr>
        <w:rPr>
          <w:rFonts w:ascii="Candara" w:hAnsi="Candara" w:cs="Arial"/>
          <w:szCs w:val="20"/>
        </w:rPr>
      </w:pPr>
    </w:p>
    <w:p w14:paraId="105A1C4E" w14:textId="77777777" w:rsidR="002E526B" w:rsidRPr="000C78C8" w:rsidRDefault="002E526B" w:rsidP="006D2B50">
      <w:pPr>
        <w:pStyle w:val="Heading3"/>
        <w:numPr>
          <w:ilvl w:val="0"/>
          <w:numId w:val="3"/>
        </w:numPr>
        <w:spacing w:before="0" w:after="0"/>
        <w:rPr>
          <w:rFonts w:ascii="Candara" w:hAnsi="Candara"/>
          <w:sz w:val="20"/>
          <w:szCs w:val="20"/>
        </w:rPr>
      </w:pPr>
      <w:bookmarkStart w:id="30" w:name="_Toc190586587"/>
      <w:bookmarkStart w:id="31" w:name="_Toc190586816"/>
      <w:bookmarkStart w:id="32" w:name="_Toc225830512"/>
      <w:r w:rsidRPr="000C78C8">
        <w:rPr>
          <w:rFonts w:ascii="Candara" w:hAnsi="Candara"/>
          <w:sz w:val="20"/>
          <w:szCs w:val="20"/>
        </w:rPr>
        <w:t>Procedural Motions</w:t>
      </w:r>
      <w:bookmarkEnd w:id="30"/>
      <w:bookmarkEnd w:id="31"/>
      <w:bookmarkEnd w:id="32"/>
    </w:p>
    <w:p w14:paraId="6BFC96A1" w14:textId="77777777" w:rsidR="002E526B" w:rsidRPr="000C78C8" w:rsidRDefault="00530701" w:rsidP="00530701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Procedural motions shall have precedence</w:t>
      </w:r>
      <w:r w:rsidR="008C49C2">
        <w:rPr>
          <w:rFonts w:ascii="Candara" w:hAnsi="Candara" w:cs="Arial"/>
          <w:szCs w:val="20"/>
        </w:rPr>
        <w:t xml:space="preserve"> over the order of the meeting.</w:t>
      </w:r>
    </w:p>
    <w:p w14:paraId="542B8477" w14:textId="77777777" w:rsidR="002E526B" w:rsidRPr="000C78C8" w:rsidRDefault="002E526B" w:rsidP="006D2B50">
      <w:pPr>
        <w:rPr>
          <w:rFonts w:ascii="Candara" w:hAnsi="Candara" w:cs="Arial"/>
          <w:szCs w:val="20"/>
        </w:rPr>
      </w:pPr>
    </w:p>
    <w:p w14:paraId="2485AB50" w14:textId="77777777" w:rsidR="002E526B" w:rsidRPr="000C78C8" w:rsidRDefault="002E526B" w:rsidP="006D2B50">
      <w:pPr>
        <w:pStyle w:val="Heading3"/>
        <w:numPr>
          <w:ilvl w:val="0"/>
          <w:numId w:val="3"/>
        </w:numPr>
        <w:spacing w:before="0" w:after="0"/>
        <w:rPr>
          <w:rFonts w:ascii="Candara" w:hAnsi="Candara"/>
          <w:sz w:val="20"/>
          <w:szCs w:val="20"/>
        </w:rPr>
      </w:pPr>
      <w:bookmarkStart w:id="33" w:name="_Toc190586589"/>
      <w:bookmarkStart w:id="34" w:name="_Toc190586818"/>
      <w:bookmarkStart w:id="35" w:name="_Toc225830514"/>
      <w:r w:rsidRPr="000C78C8">
        <w:rPr>
          <w:rFonts w:ascii="Candara" w:hAnsi="Candara"/>
          <w:sz w:val="20"/>
          <w:szCs w:val="20"/>
        </w:rPr>
        <w:t>Voting</w:t>
      </w:r>
      <w:bookmarkEnd w:id="33"/>
      <w:bookmarkEnd w:id="34"/>
      <w:bookmarkEnd w:id="35"/>
    </w:p>
    <w:p w14:paraId="3709ECFC" w14:textId="77777777" w:rsidR="002E526B" w:rsidRPr="000C78C8" w:rsidRDefault="002E526B" w:rsidP="006D2B50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 w:rsidRPr="000C78C8">
        <w:rPr>
          <w:rFonts w:ascii="Candara" w:hAnsi="Candara" w:cs="Arial"/>
          <w:szCs w:val="20"/>
        </w:rPr>
        <w:t xml:space="preserve">Voting shall be carried out </w:t>
      </w:r>
      <w:r w:rsidR="008C49C2">
        <w:rPr>
          <w:rFonts w:ascii="Candara" w:hAnsi="Candara" w:cs="Arial"/>
          <w:szCs w:val="20"/>
        </w:rPr>
        <w:t xml:space="preserve">in accordance with the </w:t>
      </w:r>
      <w:proofErr w:type="spellStart"/>
      <w:r w:rsidR="008C49C2">
        <w:rPr>
          <w:rFonts w:ascii="Candara" w:hAnsi="Candara" w:cs="Arial"/>
          <w:szCs w:val="20"/>
        </w:rPr>
        <w:t>the</w:t>
      </w:r>
      <w:proofErr w:type="spellEnd"/>
      <w:r w:rsidR="008C49C2">
        <w:rPr>
          <w:rFonts w:ascii="Candara" w:hAnsi="Candara" w:cs="Arial"/>
          <w:szCs w:val="20"/>
        </w:rPr>
        <w:t xml:space="preserve"> same rules laid down in the UBU Council By-Law</w:t>
      </w:r>
      <w:r w:rsidR="008C49C2" w:rsidRPr="000C78C8">
        <w:rPr>
          <w:rFonts w:ascii="Candara" w:hAnsi="Candara" w:cs="Arial"/>
          <w:szCs w:val="20"/>
        </w:rPr>
        <w:t>.</w:t>
      </w:r>
    </w:p>
    <w:p w14:paraId="12D55FFC" w14:textId="77777777" w:rsidR="002E526B" w:rsidRPr="000C78C8" w:rsidRDefault="002E526B" w:rsidP="006D2B50">
      <w:pPr>
        <w:ind w:left="1134" w:hanging="774"/>
        <w:rPr>
          <w:rFonts w:ascii="Candara" w:hAnsi="Candara" w:cs="Arial"/>
          <w:szCs w:val="20"/>
        </w:rPr>
      </w:pPr>
    </w:p>
    <w:p w14:paraId="1ECFF142" w14:textId="77777777" w:rsidR="002E526B" w:rsidRPr="000C78C8" w:rsidRDefault="002E526B" w:rsidP="006D2B50">
      <w:pPr>
        <w:pStyle w:val="Heading3"/>
        <w:numPr>
          <w:ilvl w:val="0"/>
          <w:numId w:val="3"/>
        </w:numPr>
        <w:spacing w:before="0" w:after="0"/>
        <w:rPr>
          <w:rFonts w:ascii="Candara" w:hAnsi="Candara"/>
          <w:sz w:val="20"/>
          <w:szCs w:val="20"/>
        </w:rPr>
      </w:pPr>
      <w:bookmarkStart w:id="36" w:name="_Toc190586590"/>
      <w:bookmarkStart w:id="37" w:name="_Toc190586819"/>
      <w:bookmarkStart w:id="38" w:name="_Toc225830515"/>
      <w:r w:rsidRPr="000C78C8">
        <w:rPr>
          <w:rFonts w:ascii="Candara" w:hAnsi="Candara"/>
          <w:sz w:val="20"/>
          <w:szCs w:val="20"/>
        </w:rPr>
        <w:t>Timings</w:t>
      </w:r>
      <w:bookmarkEnd w:id="36"/>
      <w:bookmarkEnd w:id="37"/>
      <w:bookmarkEnd w:id="38"/>
    </w:p>
    <w:p w14:paraId="2A6738FC" w14:textId="77777777" w:rsidR="002E526B" w:rsidRPr="000C78C8" w:rsidRDefault="002E526B" w:rsidP="006D2B50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 w:rsidRPr="000C78C8">
        <w:rPr>
          <w:rFonts w:ascii="Candara" w:hAnsi="Candara" w:cs="Arial"/>
          <w:szCs w:val="20"/>
        </w:rPr>
        <w:t xml:space="preserve">A General Meeting is to adjourn </w:t>
      </w:r>
      <w:r w:rsidRPr="000C78C8">
        <w:rPr>
          <w:rFonts w:ascii="Candara" w:hAnsi="Candara" w:cs="Arial"/>
          <w:b/>
          <w:szCs w:val="20"/>
        </w:rPr>
        <w:t>two hours</w:t>
      </w:r>
      <w:r w:rsidRPr="000C78C8">
        <w:rPr>
          <w:rFonts w:ascii="Candara" w:hAnsi="Candara" w:cs="Arial"/>
          <w:szCs w:val="20"/>
        </w:rPr>
        <w:t xml:space="preserve"> after commencement unless </w:t>
      </w:r>
      <w:r w:rsidR="00671ACE">
        <w:rPr>
          <w:rFonts w:ascii="Candara" w:hAnsi="Candara" w:cs="Arial"/>
          <w:szCs w:val="20"/>
        </w:rPr>
        <w:t>this is overturned by</w:t>
      </w:r>
      <w:r w:rsidRPr="000C78C8">
        <w:rPr>
          <w:rFonts w:ascii="Candara" w:hAnsi="Candara" w:cs="Arial"/>
          <w:szCs w:val="20"/>
        </w:rPr>
        <w:t xml:space="preserve"> a vote in favour to continue, carried by a two thirds majority of those present and eligible to vote.</w:t>
      </w:r>
    </w:p>
    <w:p w14:paraId="5501E460" w14:textId="77777777" w:rsidR="00DE0930" w:rsidRPr="000C78C8" w:rsidRDefault="00DE0930" w:rsidP="006D2B50">
      <w:pPr>
        <w:rPr>
          <w:rFonts w:ascii="Candara" w:hAnsi="Candara" w:cs="Arial"/>
          <w:szCs w:val="20"/>
        </w:rPr>
      </w:pPr>
    </w:p>
    <w:p w14:paraId="44A325FE" w14:textId="77777777" w:rsidR="002E526B" w:rsidRPr="000C78C8" w:rsidRDefault="00671ACE" w:rsidP="006D2B50">
      <w:pPr>
        <w:pStyle w:val="ListParagraph"/>
        <w:numPr>
          <w:ilvl w:val="1"/>
          <w:numId w:val="3"/>
        </w:numPr>
        <w:ind w:left="1134" w:hanging="774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>The Chair shall direct that s</w:t>
      </w:r>
      <w:r w:rsidR="002E526B" w:rsidRPr="000C78C8">
        <w:rPr>
          <w:rFonts w:ascii="Candara" w:hAnsi="Candara" w:cs="Arial"/>
          <w:szCs w:val="20"/>
        </w:rPr>
        <w:t xml:space="preserve">peeches </w:t>
      </w:r>
      <w:r w:rsidR="007A1B1E">
        <w:rPr>
          <w:rFonts w:ascii="Candara" w:hAnsi="Candara" w:cs="Arial"/>
          <w:szCs w:val="20"/>
        </w:rPr>
        <w:t xml:space="preserve">in debates </w:t>
      </w:r>
      <w:r w:rsidR="002E526B" w:rsidRPr="000C78C8">
        <w:rPr>
          <w:rFonts w:ascii="Candara" w:hAnsi="Candara" w:cs="Arial"/>
          <w:szCs w:val="20"/>
        </w:rPr>
        <w:t>shall be limited to a maximum of</w:t>
      </w:r>
      <w:r w:rsidR="002E526B" w:rsidRPr="000C78C8">
        <w:rPr>
          <w:rFonts w:ascii="Candara" w:hAnsi="Candara" w:cs="Arial"/>
          <w:bCs/>
          <w:szCs w:val="20"/>
        </w:rPr>
        <w:t xml:space="preserve"> </w:t>
      </w:r>
      <w:r w:rsidR="00347C68" w:rsidRPr="000C78C8">
        <w:rPr>
          <w:rFonts w:ascii="Candara" w:hAnsi="Candara" w:cs="Arial"/>
          <w:bCs/>
          <w:szCs w:val="20"/>
        </w:rPr>
        <w:t>three</w:t>
      </w:r>
      <w:r>
        <w:rPr>
          <w:rFonts w:ascii="Candara" w:hAnsi="Candara" w:cs="Arial"/>
          <w:szCs w:val="20"/>
        </w:rPr>
        <w:t xml:space="preserve"> minutes in length;</w:t>
      </w:r>
      <w:r w:rsidR="002E526B" w:rsidRPr="000C78C8">
        <w:rPr>
          <w:rFonts w:ascii="Candara" w:hAnsi="Candara" w:cs="Arial"/>
          <w:szCs w:val="20"/>
        </w:rPr>
        <w:t xml:space="preserve"> </w:t>
      </w:r>
      <w:r>
        <w:rPr>
          <w:rFonts w:ascii="Candara" w:hAnsi="Candara" w:cs="Arial"/>
          <w:szCs w:val="20"/>
        </w:rPr>
        <w:t>questions and responses</w:t>
      </w:r>
      <w:r w:rsidR="002E526B" w:rsidRPr="000C78C8">
        <w:rPr>
          <w:rFonts w:ascii="Candara" w:hAnsi="Candara" w:cs="Arial"/>
          <w:szCs w:val="20"/>
        </w:rPr>
        <w:t xml:space="preserve"> one minute.</w:t>
      </w:r>
      <w:r>
        <w:rPr>
          <w:rFonts w:ascii="Candara" w:hAnsi="Candara" w:cs="Arial"/>
          <w:szCs w:val="20"/>
        </w:rPr>
        <w:t xml:space="preserve"> The Chair shall have </w:t>
      </w:r>
      <w:proofErr w:type="spellStart"/>
      <w:r>
        <w:rPr>
          <w:rFonts w:ascii="Candara" w:hAnsi="Candara" w:cs="Arial"/>
          <w:szCs w:val="20"/>
        </w:rPr>
        <w:t>discrecion</w:t>
      </w:r>
      <w:proofErr w:type="spellEnd"/>
      <w:r>
        <w:rPr>
          <w:rFonts w:ascii="Candara" w:hAnsi="Candara" w:cs="Arial"/>
          <w:szCs w:val="20"/>
        </w:rPr>
        <w:t xml:space="preserve"> to allow extensions of one extra minute providing that the same opportunity is provided to all sides in a given debate.</w:t>
      </w:r>
    </w:p>
    <w:p w14:paraId="41F5696D" w14:textId="77777777" w:rsidR="00A25129" w:rsidRPr="00671ACE" w:rsidRDefault="00A25129" w:rsidP="00671ACE">
      <w:pPr>
        <w:ind w:left="360"/>
        <w:rPr>
          <w:rFonts w:ascii="Candara" w:hAnsi="Candara" w:cs="Arial"/>
          <w:szCs w:val="20"/>
        </w:rPr>
      </w:pPr>
    </w:p>
    <w:sectPr w:rsidR="00A25129" w:rsidRPr="00671ACE" w:rsidSect="00EF0818">
      <w:headerReference w:type="default" r:id="rId11"/>
      <w:footerReference w:type="default" r:id="rId12"/>
      <w:headerReference w:type="first" r:id="rId13"/>
      <w:pgSz w:w="11907" w:h="16840" w:code="9"/>
      <w:pgMar w:top="720" w:right="720" w:bottom="720" w:left="720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B06FC" w14:textId="77777777" w:rsidR="00E80553" w:rsidRDefault="00E80553">
      <w:r>
        <w:separator/>
      </w:r>
    </w:p>
  </w:endnote>
  <w:endnote w:type="continuationSeparator" w:id="0">
    <w:p w14:paraId="47C0BFD7" w14:textId="77777777" w:rsidR="00E80553" w:rsidRDefault="00E80553">
      <w:r>
        <w:continuationSeparator/>
      </w:r>
    </w:p>
  </w:endnote>
  <w:endnote w:type="continuationNotice" w:id="1">
    <w:p w14:paraId="4E16491B" w14:textId="77777777" w:rsidR="00E80553" w:rsidRDefault="00E80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 Fon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27466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8AD6F6" w14:textId="559292DB" w:rsidR="00EF0818" w:rsidRDefault="00EF081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050B9CA" w14:textId="77777777" w:rsidR="00EF0818" w:rsidRDefault="00EF0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31480" w14:textId="77777777" w:rsidR="00E80553" w:rsidRDefault="00E80553">
      <w:r>
        <w:separator/>
      </w:r>
    </w:p>
  </w:footnote>
  <w:footnote w:type="continuationSeparator" w:id="0">
    <w:p w14:paraId="06190363" w14:textId="77777777" w:rsidR="00E80553" w:rsidRDefault="00E80553">
      <w:r>
        <w:continuationSeparator/>
      </w:r>
    </w:p>
  </w:footnote>
  <w:footnote w:type="continuationNotice" w:id="1">
    <w:p w14:paraId="0699F462" w14:textId="77777777" w:rsidR="00E80553" w:rsidRDefault="00E80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980C3" w14:textId="7A8A6373" w:rsidR="00703FA6" w:rsidRPr="00703FA6" w:rsidRDefault="00EB65FF" w:rsidP="00703FA6">
    <w:pPr>
      <w:pStyle w:val="Header"/>
      <w:jc w:val="right"/>
      <w:rPr>
        <w:rFonts w:ascii="Corbel" w:hAnsi="Corbel"/>
      </w:rPr>
    </w:pPr>
    <w:r>
      <w:rPr>
        <w:rFonts w:ascii="Corbel" w:hAnsi="Corbel"/>
      </w:rPr>
      <w:t>V1.</w:t>
    </w:r>
    <w:r w:rsidR="00AD2FAE">
      <w:rPr>
        <w:rFonts w:ascii="Corbel" w:hAnsi="Corbel"/>
      </w:rPr>
      <w:t>1</w:t>
    </w:r>
    <w:r w:rsidR="00703FA6">
      <w:rPr>
        <w:rFonts w:ascii="Corbel" w:hAnsi="Corbel"/>
      </w:rPr>
      <w:t xml:space="preserve"> </w:t>
    </w:r>
    <w:r>
      <w:rPr>
        <w:rFonts w:ascii="Corbel" w:hAnsi="Corbel"/>
      </w:rPr>
      <w:t>(</w:t>
    </w:r>
    <w:r w:rsidR="00AD2FAE">
      <w:rPr>
        <w:rFonts w:ascii="Corbel" w:hAnsi="Corbel"/>
      </w:rPr>
      <w:t>updated terminology 2020</w:t>
    </w:r>
    <w:r w:rsidR="00CB4505">
      <w:rPr>
        <w:rFonts w:ascii="Corbel" w:hAnsi="Corbel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0BDA" w14:textId="77777777" w:rsidR="00B120B6" w:rsidRPr="000C78C8" w:rsidRDefault="000C78C8" w:rsidP="000C78C8">
    <w:pPr>
      <w:pStyle w:val="Header"/>
      <w:jc w:val="right"/>
      <w:rPr>
        <w:rFonts w:ascii="Corbel" w:hAnsi="Corbel"/>
      </w:rPr>
    </w:pPr>
    <w:r>
      <w:rPr>
        <w:rFonts w:ascii="Corbel" w:hAnsi="Corbel"/>
      </w:rPr>
      <w:t>v</w:t>
    </w:r>
    <w:r w:rsidRPr="000C78C8">
      <w:rPr>
        <w:rFonts w:ascii="Corbel" w:hAnsi="Corbel"/>
      </w:rPr>
      <w:t>0.2</w:t>
    </w:r>
    <w:r>
      <w:rPr>
        <w:rFonts w:ascii="Corbel" w:hAnsi="Corbel"/>
      </w:rPr>
      <w:t xml:space="preserve"> — updated for (missing) approval, 2017-12-12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5530F"/>
    <w:multiLevelType w:val="hybridMultilevel"/>
    <w:tmpl w:val="ED603824"/>
    <w:lvl w:ilvl="0" w:tplc="42A05EA0">
      <w:start w:val="1"/>
      <w:numFmt w:val="lowerRoman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F630F"/>
    <w:multiLevelType w:val="hybridMultilevel"/>
    <w:tmpl w:val="04DA84F6"/>
    <w:lvl w:ilvl="0" w:tplc="B4E66382">
      <w:start w:val="1"/>
      <w:numFmt w:val="lowerRoman"/>
      <w:lvlText w:val="%1)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16F272EF"/>
    <w:multiLevelType w:val="hybridMultilevel"/>
    <w:tmpl w:val="F1B8DBB0"/>
    <w:lvl w:ilvl="0" w:tplc="80B04EA0">
      <w:start w:val="1"/>
      <w:numFmt w:val="lowerRoman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3C7E61"/>
    <w:multiLevelType w:val="hybridMultilevel"/>
    <w:tmpl w:val="1338A5F4"/>
    <w:lvl w:ilvl="0" w:tplc="79D2DEB4">
      <w:start w:val="1"/>
      <w:numFmt w:val="lowerRoman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FC5ABA"/>
    <w:multiLevelType w:val="hybridMultilevel"/>
    <w:tmpl w:val="FBF474B6"/>
    <w:lvl w:ilvl="0" w:tplc="DE8C2A34">
      <w:start w:val="1"/>
      <w:numFmt w:val="lowerRoman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E0589B"/>
    <w:multiLevelType w:val="hybridMultilevel"/>
    <w:tmpl w:val="1338A5F4"/>
    <w:lvl w:ilvl="0" w:tplc="79D2DEB4">
      <w:start w:val="1"/>
      <w:numFmt w:val="lowerRoman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B01E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1727A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525338"/>
    <w:multiLevelType w:val="hybridMultilevel"/>
    <w:tmpl w:val="BC7C5CD4"/>
    <w:lvl w:ilvl="0" w:tplc="B868FAB6">
      <w:start w:val="1"/>
      <w:numFmt w:val="lowerRoman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E84EEB"/>
    <w:multiLevelType w:val="hybridMultilevel"/>
    <w:tmpl w:val="C870224E"/>
    <w:lvl w:ilvl="0" w:tplc="763E9B58">
      <w:start w:val="1"/>
      <w:numFmt w:val="lowerRoman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EF2163"/>
    <w:multiLevelType w:val="hybridMultilevel"/>
    <w:tmpl w:val="72C46A12"/>
    <w:lvl w:ilvl="0" w:tplc="CBE6D410">
      <w:start w:val="1"/>
      <w:numFmt w:val="lowerRoman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A830BC"/>
    <w:multiLevelType w:val="multilevel"/>
    <w:tmpl w:val="6582BD50"/>
    <w:lvl w:ilvl="0">
      <w:start w:val="1"/>
      <w:numFmt w:val="decimal"/>
      <w:pStyle w:val="BWB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pStyle w:val="BWB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BWBLevel3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lowerLetter"/>
      <w:pStyle w:val="BWBLevel4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pStyle w:val="BWBLevel5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BWBLevel6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pStyle w:val="BWBLevel7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upperLetter"/>
      <w:pStyle w:val="BWBLevel8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bullet"/>
      <w:pStyle w:val="BWBLevel9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</w:abstractNum>
  <w:abstractNum w:abstractNumId="12" w15:restartNumberingAfterBreak="0">
    <w:nsid w:val="60A9023B"/>
    <w:multiLevelType w:val="hybridMultilevel"/>
    <w:tmpl w:val="9830E6E8"/>
    <w:lvl w:ilvl="0" w:tplc="D9DC548C">
      <w:start w:val="1"/>
      <w:numFmt w:val="lowerRoman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D22B14"/>
    <w:multiLevelType w:val="hybridMultilevel"/>
    <w:tmpl w:val="17486530"/>
    <w:lvl w:ilvl="0" w:tplc="669CCA7A">
      <w:start w:val="1"/>
      <w:numFmt w:val="lowerRoman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E93411"/>
    <w:multiLevelType w:val="hybridMultilevel"/>
    <w:tmpl w:val="21B8FCAC"/>
    <w:lvl w:ilvl="0" w:tplc="02549BDC">
      <w:start w:val="1"/>
      <w:numFmt w:val="lowerRoman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2229DF"/>
    <w:multiLevelType w:val="hybridMultilevel"/>
    <w:tmpl w:val="04DA84F6"/>
    <w:lvl w:ilvl="0" w:tplc="B4E66382">
      <w:start w:val="1"/>
      <w:numFmt w:val="lowerRoman"/>
      <w:lvlText w:val="%1)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6" w15:restartNumberingAfterBreak="0">
    <w:nsid w:val="75BF5F0C"/>
    <w:multiLevelType w:val="multilevel"/>
    <w:tmpl w:val="D77652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7B73B0"/>
    <w:multiLevelType w:val="hybridMultilevel"/>
    <w:tmpl w:val="17486530"/>
    <w:lvl w:ilvl="0" w:tplc="669CCA7A">
      <w:start w:val="1"/>
      <w:numFmt w:val="lowerRoman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E82469"/>
    <w:multiLevelType w:val="multilevel"/>
    <w:tmpl w:val="E05CD79C"/>
    <w:lvl w:ilvl="0">
      <w:start w:val="1"/>
      <w:numFmt w:val="upperRoman"/>
      <w:pStyle w:val="TOC2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lowerRoman"/>
      <w:lvlText w:val="%4."/>
      <w:lvlJc w:val="right"/>
      <w:pPr>
        <w:tabs>
          <w:tab w:val="num" w:pos="1260"/>
        </w:tabs>
        <w:ind w:left="1260" w:hanging="1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num w:numId="1" w16cid:durableId="517081715">
    <w:abstractNumId w:val="18"/>
  </w:num>
  <w:num w:numId="2" w16cid:durableId="1350791687">
    <w:abstractNumId w:val="11"/>
  </w:num>
  <w:num w:numId="3" w16cid:durableId="1856655890">
    <w:abstractNumId w:val="7"/>
  </w:num>
  <w:num w:numId="4" w16cid:durableId="287974705">
    <w:abstractNumId w:val="0"/>
  </w:num>
  <w:num w:numId="5" w16cid:durableId="2134713166">
    <w:abstractNumId w:val="9"/>
  </w:num>
  <w:num w:numId="6" w16cid:durableId="1173841732">
    <w:abstractNumId w:val="4"/>
  </w:num>
  <w:num w:numId="7" w16cid:durableId="1339773899">
    <w:abstractNumId w:val="13"/>
  </w:num>
  <w:num w:numId="8" w16cid:durableId="448597504">
    <w:abstractNumId w:val="14"/>
  </w:num>
  <w:num w:numId="9" w16cid:durableId="967590937">
    <w:abstractNumId w:val="10"/>
  </w:num>
  <w:num w:numId="10" w16cid:durableId="673727101">
    <w:abstractNumId w:val="12"/>
  </w:num>
  <w:num w:numId="11" w16cid:durableId="766273926">
    <w:abstractNumId w:val="8"/>
  </w:num>
  <w:num w:numId="12" w16cid:durableId="1099523406">
    <w:abstractNumId w:val="2"/>
  </w:num>
  <w:num w:numId="13" w16cid:durableId="1710102150">
    <w:abstractNumId w:val="16"/>
  </w:num>
  <w:num w:numId="14" w16cid:durableId="892738301">
    <w:abstractNumId w:val="6"/>
  </w:num>
  <w:num w:numId="15" w16cid:durableId="420375197">
    <w:abstractNumId w:val="15"/>
  </w:num>
  <w:num w:numId="16" w16cid:durableId="369955796">
    <w:abstractNumId w:val="17"/>
  </w:num>
  <w:num w:numId="17" w16cid:durableId="1342199308">
    <w:abstractNumId w:val="5"/>
  </w:num>
  <w:num w:numId="18" w16cid:durableId="1212839217">
    <w:abstractNumId w:val="3"/>
  </w:num>
  <w:num w:numId="19" w16cid:durableId="1991667038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DC"/>
    <w:rsid w:val="0000115D"/>
    <w:rsid w:val="00002029"/>
    <w:rsid w:val="0000778E"/>
    <w:rsid w:val="000153CE"/>
    <w:rsid w:val="0001735C"/>
    <w:rsid w:val="00021CD6"/>
    <w:rsid w:val="00050CF5"/>
    <w:rsid w:val="00051367"/>
    <w:rsid w:val="000513D3"/>
    <w:rsid w:val="000518B8"/>
    <w:rsid w:val="00051E57"/>
    <w:rsid w:val="000528B9"/>
    <w:rsid w:val="00052DCE"/>
    <w:rsid w:val="0005544D"/>
    <w:rsid w:val="000623B2"/>
    <w:rsid w:val="00066BDC"/>
    <w:rsid w:val="00074A15"/>
    <w:rsid w:val="00074E3F"/>
    <w:rsid w:val="00076E8A"/>
    <w:rsid w:val="0008324B"/>
    <w:rsid w:val="00091591"/>
    <w:rsid w:val="000921D2"/>
    <w:rsid w:val="000938DA"/>
    <w:rsid w:val="00097269"/>
    <w:rsid w:val="000A11BE"/>
    <w:rsid w:val="000A3052"/>
    <w:rsid w:val="000C0295"/>
    <w:rsid w:val="000C78C8"/>
    <w:rsid w:val="000D51B9"/>
    <w:rsid w:val="000E09FF"/>
    <w:rsid w:val="000E0C06"/>
    <w:rsid w:val="000E7BEB"/>
    <w:rsid w:val="001047EE"/>
    <w:rsid w:val="00110DD1"/>
    <w:rsid w:val="0011219F"/>
    <w:rsid w:val="00112982"/>
    <w:rsid w:val="00113049"/>
    <w:rsid w:val="00114E2E"/>
    <w:rsid w:val="00126383"/>
    <w:rsid w:val="00132F35"/>
    <w:rsid w:val="00134A8F"/>
    <w:rsid w:val="0013529F"/>
    <w:rsid w:val="00154374"/>
    <w:rsid w:val="0015529E"/>
    <w:rsid w:val="0015651C"/>
    <w:rsid w:val="00165AB7"/>
    <w:rsid w:val="00182BDB"/>
    <w:rsid w:val="001837F7"/>
    <w:rsid w:val="00187ADE"/>
    <w:rsid w:val="00197392"/>
    <w:rsid w:val="001A1124"/>
    <w:rsid w:val="001A46EB"/>
    <w:rsid w:val="001B09FD"/>
    <w:rsid w:val="001B1F06"/>
    <w:rsid w:val="001B361D"/>
    <w:rsid w:val="001C1004"/>
    <w:rsid w:val="001C1230"/>
    <w:rsid w:val="001C5C0E"/>
    <w:rsid w:val="001D4F30"/>
    <w:rsid w:val="001E16CF"/>
    <w:rsid w:val="001E24F5"/>
    <w:rsid w:val="001E3618"/>
    <w:rsid w:val="001E599A"/>
    <w:rsid w:val="001F02FB"/>
    <w:rsid w:val="001F0EEA"/>
    <w:rsid w:val="001F1290"/>
    <w:rsid w:val="001F7425"/>
    <w:rsid w:val="00206C49"/>
    <w:rsid w:val="00226364"/>
    <w:rsid w:val="00226F34"/>
    <w:rsid w:val="0023177F"/>
    <w:rsid w:val="0023494E"/>
    <w:rsid w:val="00234E82"/>
    <w:rsid w:val="0023551D"/>
    <w:rsid w:val="00245344"/>
    <w:rsid w:val="002522DE"/>
    <w:rsid w:val="00253A77"/>
    <w:rsid w:val="002550D4"/>
    <w:rsid w:val="002703CA"/>
    <w:rsid w:val="002802F5"/>
    <w:rsid w:val="002810BD"/>
    <w:rsid w:val="002813FA"/>
    <w:rsid w:val="00283D95"/>
    <w:rsid w:val="00283FC8"/>
    <w:rsid w:val="00287426"/>
    <w:rsid w:val="002B1F33"/>
    <w:rsid w:val="002B296D"/>
    <w:rsid w:val="002B298F"/>
    <w:rsid w:val="002B5A2B"/>
    <w:rsid w:val="002B6915"/>
    <w:rsid w:val="002C4CAE"/>
    <w:rsid w:val="002C5228"/>
    <w:rsid w:val="002D41A9"/>
    <w:rsid w:val="002E526B"/>
    <w:rsid w:val="002E5C13"/>
    <w:rsid w:val="002F3E1D"/>
    <w:rsid w:val="003031FF"/>
    <w:rsid w:val="00307A47"/>
    <w:rsid w:val="003115FF"/>
    <w:rsid w:val="003203B8"/>
    <w:rsid w:val="003271AB"/>
    <w:rsid w:val="003367A9"/>
    <w:rsid w:val="00340923"/>
    <w:rsid w:val="00346F26"/>
    <w:rsid w:val="00347C68"/>
    <w:rsid w:val="00351994"/>
    <w:rsid w:val="00352BF0"/>
    <w:rsid w:val="00354422"/>
    <w:rsid w:val="00354D00"/>
    <w:rsid w:val="00365162"/>
    <w:rsid w:val="00366D69"/>
    <w:rsid w:val="00367020"/>
    <w:rsid w:val="00367397"/>
    <w:rsid w:val="00373FA6"/>
    <w:rsid w:val="00382174"/>
    <w:rsid w:val="003832A1"/>
    <w:rsid w:val="00383364"/>
    <w:rsid w:val="003843DE"/>
    <w:rsid w:val="00386AD5"/>
    <w:rsid w:val="00387E9C"/>
    <w:rsid w:val="00390D53"/>
    <w:rsid w:val="00393D3E"/>
    <w:rsid w:val="003A042D"/>
    <w:rsid w:val="003A0E2D"/>
    <w:rsid w:val="003A5117"/>
    <w:rsid w:val="003B4356"/>
    <w:rsid w:val="003C3EAB"/>
    <w:rsid w:val="003C7163"/>
    <w:rsid w:val="003D05A7"/>
    <w:rsid w:val="003D12CF"/>
    <w:rsid w:val="003D5B42"/>
    <w:rsid w:val="003D76A1"/>
    <w:rsid w:val="003E32C5"/>
    <w:rsid w:val="003F42DF"/>
    <w:rsid w:val="00406A83"/>
    <w:rsid w:val="00412171"/>
    <w:rsid w:val="004142DF"/>
    <w:rsid w:val="0041513C"/>
    <w:rsid w:val="00423B28"/>
    <w:rsid w:val="00433056"/>
    <w:rsid w:val="00433069"/>
    <w:rsid w:val="00434567"/>
    <w:rsid w:val="0044670D"/>
    <w:rsid w:val="00447C36"/>
    <w:rsid w:val="004500EC"/>
    <w:rsid w:val="00452AF4"/>
    <w:rsid w:val="00453421"/>
    <w:rsid w:val="0046109B"/>
    <w:rsid w:val="00466B4A"/>
    <w:rsid w:val="004679F9"/>
    <w:rsid w:val="00471A85"/>
    <w:rsid w:val="00480A27"/>
    <w:rsid w:val="00483682"/>
    <w:rsid w:val="00483956"/>
    <w:rsid w:val="00484DDC"/>
    <w:rsid w:val="004A04B6"/>
    <w:rsid w:val="004A16ED"/>
    <w:rsid w:val="004A6CB7"/>
    <w:rsid w:val="004C1587"/>
    <w:rsid w:val="004C56BA"/>
    <w:rsid w:val="004C6CF9"/>
    <w:rsid w:val="004D35CB"/>
    <w:rsid w:val="004E196A"/>
    <w:rsid w:val="004E202F"/>
    <w:rsid w:val="004E3038"/>
    <w:rsid w:val="004E71CC"/>
    <w:rsid w:val="004E78C9"/>
    <w:rsid w:val="004F6EBF"/>
    <w:rsid w:val="00502AD3"/>
    <w:rsid w:val="00507DF4"/>
    <w:rsid w:val="00513C91"/>
    <w:rsid w:val="00523574"/>
    <w:rsid w:val="00523A88"/>
    <w:rsid w:val="00525203"/>
    <w:rsid w:val="00530701"/>
    <w:rsid w:val="005358C9"/>
    <w:rsid w:val="00545439"/>
    <w:rsid w:val="00545A8C"/>
    <w:rsid w:val="005460A7"/>
    <w:rsid w:val="005556DF"/>
    <w:rsid w:val="005565BC"/>
    <w:rsid w:val="005629C7"/>
    <w:rsid w:val="00563E9C"/>
    <w:rsid w:val="00565F56"/>
    <w:rsid w:val="005732B1"/>
    <w:rsid w:val="0057352D"/>
    <w:rsid w:val="005755EC"/>
    <w:rsid w:val="00586ADD"/>
    <w:rsid w:val="005A2305"/>
    <w:rsid w:val="005A4703"/>
    <w:rsid w:val="005B460B"/>
    <w:rsid w:val="005C3470"/>
    <w:rsid w:val="005C5DF1"/>
    <w:rsid w:val="005D25DF"/>
    <w:rsid w:val="005D2E3E"/>
    <w:rsid w:val="005E16D9"/>
    <w:rsid w:val="005E4273"/>
    <w:rsid w:val="005E7450"/>
    <w:rsid w:val="005F2D72"/>
    <w:rsid w:val="005F4B66"/>
    <w:rsid w:val="005F5519"/>
    <w:rsid w:val="0060353E"/>
    <w:rsid w:val="006102B4"/>
    <w:rsid w:val="006102DF"/>
    <w:rsid w:val="00614B44"/>
    <w:rsid w:val="00617933"/>
    <w:rsid w:val="00622AD1"/>
    <w:rsid w:val="00623182"/>
    <w:rsid w:val="006302E0"/>
    <w:rsid w:val="00631575"/>
    <w:rsid w:val="00642639"/>
    <w:rsid w:val="00655B71"/>
    <w:rsid w:val="006607BC"/>
    <w:rsid w:val="00661F79"/>
    <w:rsid w:val="00662954"/>
    <w:rsid w:val="00664447"/>
    <w:rsid w:val="00664C25"/>
    <w:rsid w:val="00670058"/>
    <w:rsid w:val="006702CC"/>
    <w:rsid w:val="00671ACE"/>
    <w:rsid w:val="00675EE2"/>
    <w:rsid w:val="00682860"/>
    <w:rsid w:val="00690C2F"/>
    <w:rsid w:val="006A1EE2"/>
    <w:rsid w:val="006B0BB0"/>
    <w:rsid w:val="006B4BA0"/>
    <w:rsid w:val="006C0C65"/>
    <w:rsid w:val="006C2F61"/>
    <w:rsid w:val="006C4F82"/>
    <w:rsid w:val="006C6FD3"/>
    <w:rsid w:val="006D292E"/>
    <w:rsid w:val="006D2B50"/>
    <w:rsid w:val="006D3894"/>
    <w:rsid w:val="006D48EB"/>
    <w:rsid w:val="006D699D"/>
    <w:rsid w:val="007015DF"/>
    <w:rsid w:val="00702AE2"/>
    <w:rsid w:val="00703FA6"/>
    <w:rsid w:val="00712D2D"/>
    <w:rsid w:val="007154A6"/>
    <w:rsid w:val="007240F1"/>
    <w:rsid w:val="00726C16"/>
    <w:rsid w:val="007303A5"/>
    <w:rsid w:val="00751E72"/>
    <w:rsid w:val="00752437"/>
    <w:rsid w:val="00753819"/>
    <w:rsid w:val="0077623E"/>
    <w:rsid w:val="00776CF0"/>
    <w:rsid w:val="00777376"/>
    <w:rsid w:val="00780680"/>
    <w:rsid w:val="007806E2"/>
    <w:rsid w:val="00796C97"/>
    <w:rsid w:val="007A1B1E"/>
    <w:rsid w:val="007B6600"/>
    <w:rsid w:val="007C60F9"/>
    <w:rsid w:val="007C74DE"/>
    <w:rsid w:val="007E48DC"/>
    <w:rsid w:val="007F6B51"/>
    <w:rsid w:val="00804BF2"/>
    <w:rsid w:val="008078FE"/>
    <w:rsid w:val="0081000D"/>
    <w:rsid w:val="00815CC3"/>
    <w:rsid w:val="00817E82"/>
    <w:rsid w:val="008274A8"/>
    <w:rsid w:val="00827BCD"/>
    <w:rsid w:val="0083032B"/>
    <w:rsid w:val="008326BF"/>
    <w:rsid w:val="008326DD"/>
    <w:rsid w:val="00833865"/>
    <w:rsid w:val="008339B1"/>
    <w:rsid w:val="00836370"/>
    <w:rsid w:val="008375F1"/>
    <w:rsid w:val="00843BC9"/>
    <w:rsid w:val="0084506D"/>
    <w:rsid w:val="00852C94"/>
    <w:rsid w:val="00857F91"/>
    <w:rsid w:val="00860660"/>
    <w:rsid w:val="008624DE"/>
    <w:rsid w:val="00865777"/>
    <w:rsid w:val="00875511"/>
    <w:rsid w:val="00881651"/>
    <w:rsid w:val="008918C7"/>
    <w:rsid w:val="0089355F"/>
    <w:rsid w:val="008A08C7"/>
    <w:rsid w:val="008A433F"/>
    <w:rsid w:val="008B3460"/>
    <w:rsid w:val="008B5DD3"/>
    <w:rsid w:val="008C2235"/>
    <w:rsid w:val="008C3341"/>
    <w:rsid w:val="008C4303"/>
    <w:rsid w:val="008C49C2"/>
    <w:rsid w:val="008C5742"/>
    <w:rsid w:val="008E12F9"/>
    <w:rsid w:val="008F19D4"/>
    <w:rsid w:val="008F293B"/>
    <w:rsid w:val="008F56A0"/>
    <w:rsid w:val="008F5AFD"/>
    <w:rsid w:val="00904273"/>
    <w:rsid w:val="0090551A"/>
    <w:rsid w:val="009068F3"/>
    <w:rsid w:val="00910313"/>
    <w:rsid w:val="00915DED"/>
    <w:rsid w:val="009318B3"/>
    <w:rsid w:val="0093335E"/>
    <w:rsid w:val="0093397B"/>
    <w:rsid w:val="00945481"/>
    <w:rsid w:val="00951419"/>
    <w:rsid w:val="0097249D"/>
    <w:rsid w:val="009726F9"/>
    <w:rsid w:val="0098391F"/>
    <w:rsid w:val="009844C7"/>
    <w:rsid w:val="00994A06"/>
    <w:rsid w:val="00996B00"/>
    <w:rsid w:val="009A4CCB"/>
    <w:rsid w:val="009A7FCE"/>
    <w:rsid w:val="009B27EC"/>
    <w:rsid w:val="009B3B4C"/>
    <w:rsid w:val="009B3D23"/>
    <w:rsid w:val="009C3B39"/>
    <w:rsid w:val="009C535C"/>
    <w:rsid w:val="009D01AA"/>
    <w:rsid w:val="009D2204"/>
    <w:rsid w:val="009E3296"/>
    <w:rsid w:val="009E3AEF"/>
    <w:rsid w:val="009F3ADB"/>
    <w:rsid w:val="009F4C05"/>
    <w:rsid w:val="00A0341C"/>
    <w:rsid w:val="00A202ED"/>
    <w:rsid w:val="00A2040D"/>
    <w:rsid w:val="00A230DB"/>
    <w:rsid w:val="00A25129"/>
    <w:rsid w:val="00A32B12"/>
    <w:rsid w:val="00A372EE"/>
    <w:rsid w:val="00A415F4"/>
    <w:rsid w:val="00A5317B"/>
    <w:rsid w:val="00A60032"/>
    <w:rsid w:val="00A614AC"/>
    <w:rsid w:val="00A65CFD"/>
    <w:rsid w:val="00A73B39"/>
    <w:rsid w:val="00A823AD"/>
    <w:rsid w:val="00A82606"/>
    <w:rsid w:val="00A84E5C"/>
    <w:rsid w:val="00A90F8F"/>
    <w:rsid w:val="00A94801"/>
    <w:rsid w:val="00AA2467"/>
    <w:rsid w:val="00AA79DF"/>
    <w:rsid w:val="00AB4877"/>
    <w:rsid w:val="00AB5616"/>
    <w:rsid w:val="00AC3DE6"/>
    <w:rsid w:val="00AD06C1"/>
    <w:rsid w:val="00AD2472"/>
    <w:rsid w:val="00AD2FAE"/>
    <w:rsid w:val="00AD6096"/>
    <w:rsid w:val="00AF00B7"/>
    <w:rsid w:val="00AF4CD1"/>
    <w:rsid w:val="00AF55FF"/>
    <w:rsid w:val="00B02206"/>
    <w:rsid w:val="00B11FFA"/>
    <w:rsid w:val="00B120B6"/>
    <w:rsid w:val="00B1541E"/>
    <w:rsid w:val="00B23F55"/>
    <w:rsid w:val="00B2565E"/>
    <w:rsid w:val="00B32D38"/>
    <w:rsid w:val="00B33874"/>
    <w:rsid w:val="00B341F3"/>
    <w:rsid w:val="00B35DAD"/>
    <w:rsid w:val="00B3682F"/>
    <w:rsid w:val="00B51359"/>
    <w:rsid w:val="00B6398F"/>
    <w:rsid w:val="00B84329"/>
    <w:rsid w:val="00B92ABF"/>
    <w:rsid w:val="00B96F18"/>
    <w:rsid w:val="00BA2640"/>
    <w:rsid w:val="00BA2B66"/>
    <w:rsid w:val="00BA472D"/>
    <w:rsid w:val="00BB0B46"/>
    <w:rsid w:val="00BB1E0E"/>
    <w:rsid w:val="00BB4379"/>
    <w:rsid w:val="00BC05A5"/>
    <w:rsid w:val="00BC1B06"/>
    <w:rsid w:val="00BC2382"/>
    <w:rsid w:val="00BC37E9"/>
    <w:rsid w:val="00BD22FC"/>
    <w:rsid w:val="00BD5039"/>
    <w:rsid w:val="00BE35A8"/>
    <w:rsid w:val="00BE7792"/>
    <w:rsid w:val="00BF7F54"/>
    <w:rsid w:val="00C03BAB"/>
    <w:rsid w:val="00C07A3F"/>
    <w:rsid w:val="00C10C93"/>
    <w:rsid w:val="00C238E7"/>
    <w:rsid w:val="00C31189"/>
    <w:rsid w:val="00C31E60"/>
    <w:rsid w:val="00C35254"/>
    <w:rsid w:val="00C40A98"/>
    <w:rsid w:val="00C50274"/>
    <w:rsid w:val="00C54F16"/>
    <w:rsid w:val="00C56473"/>
    <w:rsid w:val="00C624A1"/>
    <w:rsid w:val="00C6548D"/>
    <w:rsid w:val="00C84598"/>
    <w:rsid w:val="00C87C60"/>
    <w:rsid w:val="00CB2A75"/>
    <w:rsid w:val="00CB4505"/>
    <w:rsid w:val="00CC60AB"/>
    <w:rsid w:val="00CC6DD2"/>
    <w:rsid w:val="00CD377E"/>
    <w:rsid w:val="00CE228C"/>
    <w:rsid w:val="00CF1843"/>
    <w:rsid w:val="00D003E7"/>
    <w:rsid w:val="00D025B2"/>
    <w:rsid w:val="00D0328D"/>
    <w:rsid w:val="00D10BD9"/>
    <w:rsid w:val="00D10E95"/>
    <w:rsid w:val="00D1356C"/>
    <w:rsid w:val="00D15D49"/>
    <w:rsid w:val="00D16D03"/>
    <w:rsid w:val="00D212D9"/>
    <w:rsid w:val="00D26237"/>
    <w:rsid w:val="00D31CEF"/>
    <w:rsid w:val="00D332AD"/>
    <w:rsid w:val="00D33E0E"/>
    <w:rsid w:val="00D35A67"/>
    <w:rsid w:val="00D37153"/>
    <w:rsid w:val="00D371A6"/>
    <w:rsid w:val="00D40DEF"/>
    <w:rsid w:val="00D453EE"/>
    <w:rsid w:val="00D553CB"/>
    <w:rsid w:val="00D60BDF"/>
    <w:rsid w:val="00D61606"/>
    <w:rsid w:val="00D63784"/>
    <w:rsid w:val="00D640EF"/>
    <w:rsid w:val="00D64E79"/>
    <w:rsid w:val="00D92C6F"/>
    <w:rsid w:val="00D94D51"/>
    <w:rsid w:val="00DA2429"/>
    <w:rsid w:val="00DB3022"/>
    <w:rsid w:val="00DC0DF9"/>
    <w:rsid w:val="00DC5023"/>
    <w:rsid w:val="00DC65A2"/>
    <w:rsid w:val="00DD109E"/>
    <w:rsid w:val="00DD6909"/>
    <w:rsid w:val="00DE0930"/>
    <w:rsid w:val="00DF62DD"/>
    <w:rsid w:val="00E0183A"/>
    <w:rsid w:val="00E0396E"/>
    <w:rsid w:val="00E04CF6"/>
    <w:rsid w:val="00E0512B"/>
    <w:rsid w:val="00E05A94"/>
    <w:rsid w:val="00E23671"/>
    <w:rsid w:val="00E23EA2"/>
    <w:rsid w:val="00E26128"/>
    <w:rsid w:val="00E31275"/>
    <w:rsid w:val="00E31640"/>
    <w:rsid w:val="00E3166B"/>
    <w:rsid w:val="00E3680D"/>
    <w:rsid w:val="00E36F33"/>
    <w:rsid w:val="00E47F67"/>
    <w:rsid w:val="00E500F3"/>
    <w:rsid w:val="00E5240F"/>
    <w:rsid w:val="00E55D12"/>
    <w:rsid w:val="00E569D0"/>
    <w:rsid w:val="00E73B1E"/>
    <w:rsid w:val="00E80553"/>
    <w:rsid w:val="00E81D28"/>
    <w:rsid w:val="00E84C95"/>
    <w:rsid w:val="00E85477"/>
    <w:rsid w:val="00E913F2"/>
    <w:rsid w:val="00EA1790"/>
    <w:rsid w:val="00EA181D"/>
    <w:rsid w:val="00EA35BC"/>
    <w:rsid w:val="00EB65FF"/>
    <w:rsid w:val="00EC375A"/>
    <w:rsid w:val="00ED39D7"/>
    <w:rsid w:val="00ED6720"/>
    <w:rsid w:val="00EE075D"/>
    <w:rsid w:val="00EE6F35"/>
    <w:rsid w:val="00EF017C"/>
    <w:rsid w:val="00EF0818"/>
    <w:rsid w:val="00EF23C6"/>
    <w:rsid w:val="00F11B04"/>
    <w:rsid w:val="00F16FB8"/>
    <w:rsid w:val="00F23C01"/>
    <w:rsid w:val="00F2679B"/>
    <w:rsid w:val="00F407BC"/>
    <w:rsid w:val="00F46D8C"/>
    <w:rsid w:val="00F50B84"/>
    <w:rsid w:val="00F57C1E"/>
    <w:rsid w:val="00F71CDA"/>
    <w:rsid w:val="00F757D3"/>
    <w:rsid w:val="00F96890"/>
    <w:rsid w:val="00FA20F3"/>
    <w:rsid w:val="00FA26BF"/>
    <w:rsid w:val="00FA275F"/>
    <w:rsid w:val="00FA2B02"/>
    <w:rsid w:val="00FA3ACE"/>
    <w:rsid w:val="00FA3E8B"/>
    <w:rsid w:val="00FA5E1B"/>
    <w:rsid w:val="00FB14B7"/>
    <w:rsid w:val="00FB4656"/>
    <w:rsid w:val="00FB628A"/>
    <w:rsid w:val="00FC4607"/>
    <w:rsid w:val="00FD06CD"/>
    <w:rsid w:val="00FD3A95"/>
    <w:rsid w:val="00FE2F2F"/>
    <w:rsid w:val="00FE4237"/>
    <w:rsid w:val="00FF17D1"/>
    <w:rsid w:val="00FF3A6E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39FE11A"/>
  <w15:docId w15:val="{6DFE764D-9201-456D-AF3F-91C4D878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4E79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32B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32B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92C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A472D"/>
    <w:pPr>
      <w:keepNext/>
      <w:spacing w:before="240" w:after="60"/>
      <w:outlineLvl w:val="3"/>
    </w:pPr>
    <w:rPr>
      <w:rFonts w:eastAsia="Batang" w:cs="Arial"/>
      <w:bCs/>
      <w:szCs w:val="28"/>
      <w:u w:val="single"/>
    </w:rPr>
  </w:style>
  <w:style w:type="paragraph" w:styleId="Heading5">
    <w:name w:val="heading 5"/>
    <w:basedOn w:val="Normal"/>
    <w:next w:val="Normal"/>
    <w:qFormat/>
    <w:rsid w:val="00BA47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A472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A472D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BA472D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BA472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2437"/>
    <w:rPr>
      <w:rFonts w:ascii="Arial" w:hAnsi="Arial" w:cs="Arial"/>
      <w:b/>
      <w:bCs/>
      <w:sz w:val="26"/>
      <w:szCs w:val="26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rsid w:val="00951419"/>
    <w:rPr>
      <w:rFonts w:ascii="Arial" w:eastAsia="Batang" w:hAnsi="Arial" w:cs="Arial"/>
      <w:bCs/>
      <w:sz w:val="24"/>
      <w:szCs w:val="28"/>
      <w:u w:val="single"/>
      <w:lang w:val="en-GB" w:eastAsia="en-US" w:bidi="ar-SA"/>
    </w:rPr>
  </w:style>
  <w:style w:type="paragraph" w:styleId="BalloonText">
    <w:name w:val="Balloon Text"/>
    <w:basedOn w:val="Normal"/>
    <w:semiHidden/>
    <w:rsid w:val="00B96F18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5D2E3E"/>
    <w:pPr>
      <w:spacing w:before="240"/>
      <w:ind w:left="1440" w:hanging="720"/>
    </w:pPr>
    <w:rPr>
      <w:szCs w:val="20"/>
    </w:rPr>
  </w:style>
  <w:style w:type="paragraph" w:styleId="BodyText">
    <w:name w:val="Body Text"/>
    <w:basedOn w:val="Normal"/>
    <w:rsid w:val="005D2E3E"/>
    <w:pPr>
      <w:spacing w:before="240"/>
    </w:pPr>
    <w:rPr>
      <w:rFonts w:ascii="UBU Font" w:hAnsi="UBU Font"/>
      <w:sz w:val="22"/>
      <w:szCs w:val="20"/>
    </w:rPr>
  </w:style>
  <w:style w:type="paragraph" w:styleId="Header">
    <w:name w:val="header"/>
    <w:basedOn w:val="Normal"/>
    <w:link w:val="HeaderChar"/>
    <w:uiPriority w:val="99"/>
    <w:rsid w:val="00A826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82606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rsid w:val="00D640EF"/>
    <w:rPr>
      <w:color w:val="FFFFFF"/>
    </w:rPr>
  </w:style>
  <w:style w:type="paragraph" w:styleId="TOC2">
    <w:name w:val="toc 2"/>
    <w:basedOn w:val="Normal"/>
    <w:next w:val="Normal"/>
    <w:autoRedefine/>
    <w:uiPriority w:val="39"/>
    <w:rsid w:val="00FB14B7"/>
    <w:pPr>
      <w:numPr>
        <w:numId w:val="1"/>
      </w:numPr>
      <w:tabs>
        <w:tab w:val="right" w:leader="dot" w:pos="9629"/>
      </w:tabs>
      <w:spacing w:before="100" w:beforeAutospacing="1"/>
    </w:pPr>
    <w:rPr>
      <w:b/>
    </w:rPr>
  </w:style>
  <w:style w:type="paragraph" w:styleId="TOC3">
    <w:name w:val="toc 3"/>
    <w:basedOn w:val="Normal"/>
    <w:next w:val="Normal"/>
    <w:autoRedefine/>
    <w:uiPriority w:val="39"/>
    <w:rsid w:val="00752437"/>
    <w:pPr>
      <w:tabs>
        <w:tab w:val="left" w:pos="720"/>
        <w:tab w:val="right" w:leader="dot" w:pos="9629"/>
      </w:tabs>
      <w:ind w:left="720"/>
    </w:pPr>
  </w:style>
  <w:style w:type="paragraph" w:styleId="BodyTextIndent">
    <w:name w:val="Body Text Indent"/>
    <w:basedOn w:val="Normal"/>
    <w:link w:val="BodyTextIndentChar"/>
    <w:rsid w:val="001C1004"/>
    <w:pPr>
      <w:spacing w:after="120"/>
      <w:ind w:left="283"/>
    </w:pPr>
  </w:style>
  <w:style w:type="paragraph" w:styleId="TOC4">
    <w:name w:val="toc 4"/>
    <w:basedOn w:val="Normal"/>
    <w:next w:val="Normal"/>
    <w:autoRedefine/>
    <w:uiPriority w:val="39"/>
    <w:rsid w:val="00752437"/>
    <w:pPr>
      <w:ind w:left="1440"/>
    </w:pPr>
  </w:style>
  <w:style w:type="paragraph" w:styleId="BodyTextIndent2">
    <w:name w:val="Body Text Indent 2"/>
    <w:basedOn w:val="Normal"/>
    <w:rsid w:val="001C1004"/>
    <w:pPr>
      <w:spacing w:after="120" w:line="480" w:lineRule="auto"/>
      <w:ind w:left="283"/>
    </w:pPr>
  </w:style>
  <w:style w:type="character" w:styleId="Hyperlink">
    <w:name w:val="Hyperlink"/>
    <w:basedOn w:val="DefaultParagraphFont"/>
    <w:uiPriority w:val="99"/>
    <w:rsid w:val="003F42DF"/>
    <w:rPr>
      <w:color w:val="0000FF"/>
      <w:u w:val="single"/>
    </w:rPr>
  </w:style>
  <w:style w:type="paragraph" w:styleId="Title">
    <w:name w:val="Title"/>
    <w:basedOn w:val="Normal"/>
    <w:qFormat/>
    <w:rsid w:val="009B3D23"/>
    <w:pPr>
      <w:jc w:val="center"/>
    </w:pPr>
    <w:rPr>
      <w:rFonts w:cs="Arial"/>
      <w:b/>
      <w:sz w:val="28"/>
    </w:rPr>
  </w:style>
  <w:style w:type="paragraph" w:styleId="PlainText">
    <w:name w:val="Plain Text"/>
    <w:basedOn w:val="Normal"/>
    <w:rsid w:val="006D3894"/>
    <w:rPr>
      <w:rFonts w:ascii="Courier New" w:hAnsi="Courier New" w:cs="Courier New"/>
      <w:szCs w:val="20"/>
    </w:rPr>
  </w:style>
  <w:style w:type="paragraph" w:styleId="TOC5">
    <w:name w:val="toc 5"/>
    <w:basedOn w:val="Normal"/>
    <w:next w:val="Normal"/>
    <w:autoRedefine/>
    <w:uiPriority w:val="39"/>
    <w:rsid w:val="00BA2640"/>
    <w:pPr>
      <w:ind w:left="960"/>
    </w:pPr>
    <w:rPr>
      <w:rFonts w:ascii="Times New Roman" w:eastAsia="SimSun" w:hAnsi="Times New Roman"/>
      <w:lang w:eastAsia="zh-CN"/>
    </w:rPr>
  </w:style>
  <w:style w:type="paragraph" w:styleId="TOC6">
    <w:name w:val="toc 6"/>
    <w:basedOn w:val="Normal"/>
    <w:next w:val="Normal"/>
    <w:autoRedefine/>
    <w:uiPriority w:val="39"/>
    <w:rsid w:val="00BA2640"/>
    <w:pPr>
      <w:ind w:left="1200"/>
    </w:pPr>
    <w:rPr>
      <w:rFonts w:ascii="Times New Roman" w:eastAsia="SimSun" w:hAnsi="Times New Roman"/>
      <w:lang w:eastAsia="zh-CN"/>
    </w:rPr>
  </w:style>
  <w:style w:type="paragraph" w:styleId="TOC7">
    <w:name w:val="toc 7"/>
    <w:basedOn w:val="Normal"/>
    <w:next w:val="Normal"/>
    <w:autoRedefine/>
    <w:uiPriority w:val="39"/>
    <w:rsid w:val="00BA2640"/>
    <w:pPr>
      <w:ind w:left="1440"/>
    </w:pPr>
    <w:rPr>
      <w:rFonts w:ascii="Times New Roman" w:eastAsia="SimSun" w:hAnsi="Times New Roman"/>
      <w:lang w:eastAsia="zh-CN"/>
    </w:rPr>
  </w:style>
  <w:style w:type="paragraph" w:styleId="TOC8">
    <w:name w:val="toc 8"/>
    <w:basedOn w:val="Normal"/>
    <w:next w:val="Normal"/>
    <w:autoRedefine/>
    <w:uiPriority w:val="39"/>
    <w:rsid w:val="00BA2640"/>
    <w:pPr>
      <w:ind w:left="1680"/>
    </w:pPr>
    <w:rPr>
      <w:rFonts w:ascii="Times New Roman" w:eastAsia="SimSun" w:hAnsi="Times New Roman"/>
      <w:lang w:eastAsia="zh-CN"/>
    </w:rPr>
  </w:style>
  <w:style w:type="paragraph" w:styleId="TOC9">
    <w:name w:val="toc 9"/>
    <w:basedOn w:val="Normal"/>
    <w:next w:val="Normal"/>
    <w:autoRedefine/>
    <w:uiPriority w:val="39"/>
    <w:rsid w:val="00BA2640"/>
    <w:pPr>
      <w:ind w:left="1920"/>
    </w:pPr>
    <w:rPr>
      <w:rFonts w:ascii="Times New Roman" w:eastAsia="SimSun" w:hAnsi="Times New Roman"/>
      <w:lang w:eastAsia="zh-CN"/>
    </w:rPr>
  </w:style>
  <w:style w:type="paragraph" w:styleId="ListParagraph">
    <w:name w:val="List Paragraph"/>
    <w:basedOn w:val="Normal"/>
    <w:uiPriority w:val="34"/>
    <w:qFormat/>
    <w:rsid w:val="002703CA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2703CA"/>
    <w:rPr>
      <w:rFonts w:ascii="Arial" w:hAnsi="Arial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B5A2B"/>
    <w:rPr>
      <w:rFonts w:ascii="Arial" w:hAnsi="Arial"/>
      <w:sz w:val="24"/>
      <w:szCs w:val="24"/>
      <w:lang w:eastAsia="en-US"/>
    </w:rPr>
  </w:style>
  <w:style w:type="character" w:styleId="LineNumber">
    <w:name w:val="line number"/>
    <w:basedOn w:val="DefaultParagraphFont"/>
    <w:rsid w:val="00EA181D"/>
  </w:style>
  <w:style w:type="paragraph" w:customStyle="1" w:styleId="Default">
    <w:name w:val="Default"/>
    <w:rsid w:val="00CF18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C84598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C84598"/>
    <w:rPr>
      <w:rFonts w:cs="Times New Roman"/>
    </w:rPr>
  </w:style>
  <w:style w:type="character" w:styleId="Strong">
    <w:name w:val="Strong"/>
    <w:basedOn w:val="DefaultParagraphFont"/>
    <w:uiPriority w:val="99"/>
    <w:qFormat/>
    <w:rsid w:val="00C84598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C84598"/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83032B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BWBLevel1">
    <w:name w:val="BWBLevel1"/>
    <w:basedOn w:val="Normal"/>
    <w:rsid w:val="00366D69"/>
    <w:pPr>
      <w:numPr>
        <w:numId w:val="2"/>
      </w:numPr>
      <w:spacing w:after="240"/>
      <w:jc w:val="both"/>
      <w:outlineLvl w:val="0"/>
    </w:pPr>
    <w:rPr>
      <w:rFonts w:ascii="Times New Roman" w:hAnsi="Times New Roman"/>
      <w:sz w:val="24"/>
      <w:szCs w:val="20"/>
    </w:rPr>
  </w:style>
  <w:style w:type="paragraph" w:customStyle="1" w:styleId="BWBLevel2">
    <w:name w:val="BWBLevel2"/>
    <w:basedOn w:val="Normal"/>
    <w:link w:val="BWBLevel2Char"/>
    <w:rsid w:val="00366D69"/>
    <w:pPr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sz w:val="24"/>
      <w:szCs w:val="20"/>
    </w:rPr>
  </w:style>
  <w:style w:type="paragraph" w:customStyle="1" w:styleId="BWBLevel3">
    <w:name w:val="BWBLevel3"/>
    <w:basedOn w:val="Normal"/>
    <w:rsid w:val="00366D69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BWBLevel4">
    <w:name w:val="BWBLevel4"/>
    <w:basedOn w:val="Normal"/>
    <w:rsid w:val="00366D69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BWBLevel5">
    <w:name w:val="BWBLevel5"/>
    <w:basedOn w:val="Normal"/>
    <w:rsid w:val="00366D69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BWBLevel6">
    <w:name w:val="BWBLevel6"/>
    <w:basedOn w:val="Normal"/>
    <w:rsid w:val="00366D69"/>
    <w:pPr>
      <w:numPr>
        <w:ilvl w:val="5"/>
        <w:numId w:val="2"/>
      </w:numPr>
      <w:spacing w:after="24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BWBLevel7">
    <w:name w:val="BWBLevel7"/>
    <w:basedOn w:val="Normal"/>
    <w:rsid w:val="00366D69"/>
    <w:pPr>
      <w:numPr>
        <w:ilvl w:val="6"/>
        <w:numId w:val="2"/>
      </w:numPr>
      <w:jc w:val="both"/>
    </w:pPr>
    <w:rPr>
      <w:rFonts w:ascii="Times New Roman" w:hAnsi="Times New Roman"/>
      <w:sz w:val="24"/>
      <w:szCs w:val="20"/>
    </w:rPr>
  </w:style>
  <w:style w:type="paragraph" w:customStyle="1" w:styleId="BWBLevel8">
    <w:name w:val="BWBLevel8"/>
    <w:basedOn w:val="Normal"/>
    <w:rsid w:val="00366D69"/>
    <w:pPr>
      <w:numPr>
        <w:ilvl w:val="7"/>
        <w:numId w:val="2"/>
      </w:numPr>
      <w:spacing w:after="60"/>
      <w:jc w:val="both"/>
    </w:pPr>
    <w:rPr>
      <w:rFonts w:ascii="Times New Roman" w:hAnsi="Times New Roman"/>
      <w:sz w:val="24"/>
      <w:szCs w:val="20"/>
    </w:rPr>
  </w:style>
  <w:style w:type="paragraph" w:customStyle="1" w:styleId="BWBLevel9">
    <w:name w:val="BWBLevel9"/>
    <w:basedOn w:val="Normal"/>
    <w:rsid w:val="00366D69"/>
    <w:pPr>
      <w:numPr>
        <w:ilvl w:val="8"/>
        <w:numId w:val="2"/>
      </w:numPr>
      <w:spacing w:after="60"/>
      <w:jc w:val="both"/>
    </w:pPr>
    <w:rPr>
      <w:rFonts w:ascii="Times New Roman" w:hAnsi="Times New Roman"/>
      <w:sz w:val="24"/>
      <w:szCs w:val="20"/>
    </w:rPr>
  </w:style>
  <w:style w:type="character" w:customStyle="1" w:styleId="BWBLevel2Char">
    <w:name w:val="BWBLevel2 Char"/>
    <w:basedOn w:val="DefaultParagraphFont"/>
    <w:link w:val="BWBLevel2"/>
    <w:rsid w:val="00366D69"/>
    <w:rPr>
      <w:sz w:val="24"/>
      <w:lang w:eastAsia="en-US"/>
    </w:rPr>
  </w:style>
  <w:style w:type="paragraph" w:customStyle="1" w:styleId="bwblevel10">
    <w:name w:val="bwblevel1"/>
    <w:basedOn w:val="Normal"/>
    <w:rsid w:val="00091591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zh-CN"/>
    </w:rPr>
  </w:style>
  <w:style w:type="paragraph" w:customStyle="1" w:styleId="bwblevel20">
    <w:name w:val="bwblevel2"/>
    <w:basedOn w:val="Normal"/>
    <w:rsid w:val="00091591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zh-CN"/>
    </w:rPr>
  </w:style>
  <w:style w:type="paragraph" w:customStyle="1" w:styleId="bwblevel30">
    <w:name w:val="bwblevel3"/>
    <w:basedOn w:val="Normal"/>
    <w:rsid w:val="00091591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zh-CN"/>
    </w:rPr>
  </w:style>
  <w:style w:type="paragraph" w:customStyle="1" w:styleId="bwblevel40">
    <w:name w:val="bwblevel4"/>
    <w:basedOn w:val="Normal"/>
    <w:rsid w:val="00091591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0011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0115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011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1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115D"/>
    <w:rPr>
      <w:rFonts w:ascii="Arial" w:hAnsi="Arial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F0818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83846-f586-4513-938d-35a30515f913" xsi:nil="true"/>
    <lcf76f155ced4ddcb4097134ff3c332f xmlns="8b64a673-5edf-4ee1-b9fd-f472fc0f7b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A568C9CC431448B85AC0792393572" ma:contentTypeVersion="15" ma:contentTypeDescription="Create a new document." ma:contentTypeScope="" ma:versionID="668188c8a1804ae2002f61df140be9d2">
  <xsd:schema xmlns:xsd="http://www.w3.org/2001/XMLSchema" xmlns:xs="http://www.w3.org/2001/XMLSchema" xmlns:p="http://schemas.microsoft.com/office/2006/metadata/properties" xmlns:ns2="8b64a673-5edf-4ee1-b9fd-f472fc0f7b8e" xmlns:ns3="a0e83846-f586-4513-938d-35a30515f913" targetNamespace="http://schemas.microsoft.com/office/2006/metadata/properties" ma:root="true" ma:fieldsID="2d9e100bdbd9c18a22d2ff83008b1abc" ns2:_="" ns3:_="">
    <xsd:import namespace="8b64a673-5edf-4ee1-b9fd-f472fc0f7b8e"/>
    <xsd:import namespace="a0e83846-f586-4513-938d-35a30515f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4a673-5edf-4ee1-b9fd-f472fc0f7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6074f5-1be8-4ced-b50d-89525c034c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3846-f586-4513-938d-35a30515f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de22df-8718-4de4-bd09-e0c189979436}" ma:internalName="TaxCatchAll" ma:showField="CatchAllData" ma:web="a0e83846-f586-4513-938d-35a30515f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6C1B0-5BB0-4454-B7E4-962F116E0A5F}">
  <ds:schemaRefs>
    <ds:schemaRef ds:uri="http://schemas.microsoft.com/office/2006/metadata/properties"/>
    <ds:schemaRef ds:uri="http://schemas.microsoft.com/office/infopath/2007/PartnerControls"/>
    <ds:schemaRef ds:uri="03eda6cf-ca5f-4d24-870e-176bb0ebe0ec"/>
    <ds:schemaRef ds:uri="8b1424a1-54ed-4c5f-8ac5-1ba1aa1ed5d3"/>
  </ds:schemaRefs>
</ds:datastoreItem>
</file>

<file path=customXml/itemProps2.xml><?xml version="1.0" encoding="utf-8"?>
<ds:datastoreItem xmlns:ds="http://schemas.openxmlformats.org/officeDocument/2006/customXml" ds:itemID="{DA8A4A90-8271-4D6B-95B7-203986999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B0213-EDB2-4A26-B857-8AC2FB957C81}"/>
</file>

<file path=customXml/itemProps4.xml><?xml version="1.0" encoding="utf-8"?>
<ds:datastoreItem xmlns:ds="http://schemas.openxmlformats.org/officeDocument/2006/customXml" ds:itemID="{6942B70C-231F-4872-9C94-07B803D2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Bradford Students’ Union Constitution</vt:lpstr>
    </vt:vector>
  </TitlesOfParts>
  <Company>University of Bradford</Company>
  <LinksUpToDate>false</LinksUpToDate>
  <CharactersWithSpaces>5294</CharactersWithSpaces>
  <SharedDoc>false</SharedDoc>
  <HLinks>
    <vt:vector size="1338" baseType="variant">
      <vt:variant>
        <vt:i4>1900595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_Toc225830708</vt:lpwstr>
      </vt:variant>
      <vt:variant>
        <vt:i4>1900595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_Toc225830707</vt:lpwstr>
      </vt:variant>
      <vt:variant>
        <vt:i4>1900595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_Toc225830706</vt:lpwstr>
      </vt:variant>
      <vt:variant>
        <vt:i4>1900595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_Toc225830705</vt:lpwstr>
      </vt:variant>
      <vt:variant>
        <vt:i4>1900595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_Toc225830704</vt:lpwstr>
      </vt:variant>
      <vt:variant>
        <vt:i4>1900595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_Toc225830703</vt:lpwstr>
      </vt:variant>
      <vt:variant>
        <vt:i4>1900595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_Toc225830702</vt:lpwstr>
      </vt:variant>
      <vt:variant>
        <vt:i4>1900595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_Toc225830701</vt:lpwstr>
      </vt:variant>
      <vt:variant>
        <vt:i4>1900595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_Toc225830700</vt:lpwstr>
      </vt:variant>
      <vt:variant>
        <vt:i4>1310770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_Toc225830699</vt:lpwstr>
      </vt:variant>
      <vt:variant>
        <vt:i4>1310770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_Toc225830698</vt:lpwstr>
      </vt:variant>
      <vt:variant>
        <vt:i4>1310770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_Toc225830697</vt:lpwstr>
      </vt:variant>
      <vt:variant>
        <vt:i4>1310770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_Toc225830696</vt:lpwstr>
      </vt:variant>
      <vt:variant>
        <vt:i4>1310770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_Toc225830695</vt:lpwstr>
      </vt:variant>
      <vt:variant>
        <vt:i4>1310770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_Toc225830694</vt:lpwstr>
      </vt:variant>
      <vt:variant>
        <vt:i4>1310770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_Toc225830693</vt:lpwstr>
      </vt:variant>
      <vt:variant>
        <vt:i4>1310770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_Toc225830692</vt:lpwstr>
      </vt:variant>
      <vt:variant>
        <vt:i4>1310770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_Toc225830691</vt:lpwstr>
      </vt:variant>
      <vt:variant>
        <vt:i4>1310770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_Toc225830690</vt:lpwstr>
      </vt:variant>
      <vt:variant>
        <vt:i4>1376306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_Toc225830689</vt:lpwstr>
      </vt:variant>
      <vt:variant>
        <vt:i4>1376306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_Toc225830688</vt:lpwstr>
      </vt:variant>
      <vt:variant>
        <vt:i4>1376306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_Toc225830687</vt:lpwstr>
      </vt:variant>
      <vt:variant>
        <vt:i4>1376306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_Toc225830686</vt:lpwstr>
      </vt:variant>
      <vt:variant>
        <vt:i4>1376306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_Toc225830685</vt:lpwstr>
      </vt:variant>
      <vt:variant>
        <vt:i4>1376306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_Toc225830684</vt:lpwstr>
      </vt:variant>
      <vt:variant>
        <vt:i4>1376306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_Toc225830683</vt:lpwstr>
      </vt:variant>
      <vt:variant>
        <vt:i4>1376306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_Toc225830682</vt:lpwstr>
      </vt:variant>
      <vt:variant>
        <vt:i4>1376306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_Toc225830681</vt:lpwstr>
      </vt:variant>
      <vt:variant>
        <vt:i4>1376306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_Toc225830680</vt:lpwstr>
      </vt:variant>
      <vt:variant>
        <vt:i4>1703986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_Toc225830679</vt:lpwstr>
      </vt:variant>
      <vt:variant>
        <vt:i4>1703986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_Toc225830678</vt:lpwstr>
      </vt:variant>
      <vt:variant>
        <vt:i4>1703986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_Toc225830677</vt:lpwstr>
      </vt:variant>
      <vt:variant>
        <vt:i4>1703986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_Toc225830676</vt:lpwstr>
      </vt:variant>
      <vt:variant>
        <vt:i4>1703986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_Toc225830675</vt:lpwstr>
      </vt:variant>
      <vt:variant>
        <vt:i4>1703986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_Toc225830674</vt:lpwstr>
      </vt:variant>
      <vt:variant>
        <vt:i4>1703986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_Toc225830673</vt:lpwstr>
      </vt:variant>
      <vt:variant>
        <vt:i4>1703986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_Toc225830672</vt:lpwstr>
      </vt:variant>
      <vt:variant>
        <vt:i4>1703986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_Toc225830671</vt:lpwstr>
      </vt:variant>
      <vt:variant>
        <vt:i4>1703986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_Toc225830670</vt:lpwstr>
      </vt:variant>
      <vt:variant>
        <vt:i4>1769522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_Toc225830669</vt:lpwstr>
      </vt:variant>
      <vt:variant>
        <vt:i4>1769522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_Toc225830668</vt:lpwstr>
      </vt:variant>
      <vt:variant>
        <vt:i4>1769522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_Toc225830667</vt:lpwstr>
      </vt:variant>
      <vt:variant>
        <vt:i4>1769522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_Toc225830666</vt:lpwstr>
      </vt:variant>
      <vt:variant>
        <vt:i4>1769522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_Toc225830665</vt:lpwstr>
      </vt:variant>
      <vt:variant>
        <vt:i4>1769522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_Toc225830664</vt:lpwstr>
      </vt:variant>
      <vt:variant>
        <vt:i4>1769522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_Toc225830663</vt:lpwstr>
      </vt:variant>
      <vt:variant>
        <vt:i4>1769522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_Toc225830662</vt:lpwstr>
      </vt:variant>
      <vt:variant>
        <vt:i4>1769522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_Toc225830661</vt:lpwstr>
      </vt:variant>
      <vt:variant>
        <vt:i4>1769522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_Toc225830660</vt:lpwstr>
      </vt:variant>
      <vt:variant>
        <vt:i4>1572914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_Toc225830659</vt:lpwstr>
      </vt:variant>
      <vt:variant>
        <vt:i4>1572914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_Toc225830658</vt:lpwstr>
      </vt:variant>
      <vt:variant>
        <vt:i4>1572914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_Toc225830657</vt:lpwstr>
      </vt:variant>
      <vt:variant>
        <vt:i4>1572914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_Toc225830656</vt:lpwstr>
      </vt:variant>
      <vt:variant>
        <vt:i4>1572914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_Toc225830655</vt:lpwstr>
      </vt:variant>
      <vt:variant>
        <vt:i4>1572914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_Toc225830654</vt:lpwstr>
      </vt:variant>
      <vt:variant>
        <vt:i4>1572914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_Toc225830653</vt:lpwstr>
      </vt:variant>
      <vt:variant>
        <vt:i4>1572914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_Toc225830652</vt:lpwstr>
      </vt:variant>
      <vt:variant>
        <vt:i4>1572914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_Toc225830651</vt:lpwstr>
      </vt:variant>
      <vt:variant>
        <vt:i4>1572914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_Toc225830650</vt:lpwstr>
      </vt:variant>
      <vt:variant>
        <vt:i4>1638450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_Toc225830649</vt:lpwstr>
      </vt:variant>
      <vt:variant>
        <vt:i4>1638450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_Toc225830648</vt:lpwstr>
      </vt:variant>
      <vt:variant>
        <vt:i4>1638450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_Toc225830647</vt:lpwstr>
      </vt:variant>
      <vt:variant>
        <vt:i4>1638450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_Toc225830646</vt:lpwstr>
      </vt:variant>
      <vt:variant>
        <vt:i4>1638450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_Toc225830645</vt:lpwstr>
      </vt:variant>
      <vt:variant>
        <vt:i4>1638450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_Toc225830644</vt:lpwstr>
      </vt:variant>
      <vt:variant>
        <vt:i4>1638450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_Toc225830643</vt:lpwstr>
      </vt:variant>
      <vt:variant>
        <vt:i4>1638450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_Toc225830642</vt:lpwstr>
      </vt:variant>
      <vt:variant>
        <vt:i4>1638450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_Toc225830641</vt:lpwstr>
      </vt:variant>
      <vt:variant>
        <vt:i4>1638450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_Toc225830640</vt:lpwstr>
      </vt:variant>
      <vt:variant>
        <vt:i4>1966130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_Toc225830639</vt:lpwstr>
      </vt:variant>
      <vt:variant>
        <vt:i4>1966130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_Toc225830638</vt:lpwstr>
      </vt:variant>
      <vt:variant>
        <vt:i4>1966130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_Toc225830637</vt:lpwstr>
      </vt:variant>
      <vt:variant>
        <vt:i4>1966130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_Toc225830636</vt:lpwstr>
      </vt:variant>
      <vt:variant>
        <vt:i4>1966130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_Toc225830635</vt:lpwstr>
      </vt:variant>
      <vt:variant>
        <vt:i4>1966130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_Toc225830634</vt:lpwstr>
      </vt:variant>
      <vt:variant>
        <vt:i4>1966130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_Toc225830633</vt:lpwstr>
      </vt:variant>
      <vt:variant>
        <vt:i4>1966130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_Toc225830632</vt:lpwstr>
      </vt:variant>
      <vt:variant>
        <vt:i4>1966130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_Toc225830631</vt:lpwstr>
      </vt:variant>
      <vt:variant>
        <vt:i4>1966130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_Toc225830630</vt:lpwstr>
      </vt:variant>
      <vt:variant>
        <vt:i4>2031666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_Toc225830629</vt:lpwstr>
      </vt:variant>
      <vt:variant>
        <vt:i4>2031666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_Toc225830628</vt:lpwstr>
      </vt:variant>
      <vt:variant>
        <vt:i4>2031666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_Toc225830627</vt:lpwstr>
      </vt:variant>
      <vt:variant>
        <vt:i4>2031666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_Toc225830626</vt:lpwstr>
      </vt:variant>
      <vt:variant>
        <vt:i4>2031666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_Toc225830625</vt:lpwstr>
      </vt:variant>
      <vt:variant>
        <vt:i4>2031666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_Toc225830624</vt:lpwstr>
      </vt:variant>
      <vt:variant>
        <vt:i4>2031666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_Toc225830623</vt:lpwstr>
      </vt:variant>
      <vt:variant>
        <vt:i4>2031666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_Toc225830622</vt:lpwstr>
      </vt:variant>
      <vt:variant>
        <vt:i4>2031666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_Toc225830621</vt:lpwstr>
      </vt:variant>
      <vt:variant>
        <vt:i4>2031666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_Toc225830620</vt:lpwstr>
      </vt:variant>
      <vt:variant>
        <vt:i4>1835058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_Toc225830619</vt:lpwstr>
      </vt:variant>
      <vt:variant>
        <vt:i4>1835058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_Toc225830618</vt:lpwstr>
      </vt:variant>
      <vt:variant>
        <vt:i4>1835058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_Toc225830617</vt:lpwstr>
      </vt:variant>
      <vt:variant>
        <vt:i4>1835058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_Toc225830616</vt:lpwstr>
      </vt:variant>
      <vt:variant>
        <vt:i4>1835058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_Toc225830615</vt:lpwstr>
      </vt:variant>
      <vt:variant>
        <vt:i4>1835058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_Toc225830614</vt:lpwstr>
      </vt:variant>
      <vt:variant>
        <vt:i4>1835058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_Toc225830613</vt:lpwstr>
      </vt:variant>
      <vt:variant>
        <vt:i4>1835058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_Toc225830612</vt:lpwstr>
      </vt:variant>
      <vt:variant>
        <vt:i4>1835058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_Toc225830611</vt:lpwstr>
      </vt:variant>
      <vt:variant>
        <vt:i4>1835058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_Toc225830610</vt:lpwstr>
      </vt:variant>
      <vt:variant>
        <vt:i4>1900594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_Toc225830609</vt:lpwstr>
      </vt:variant>
      <vt:variant>
        <vt:i4>1900594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_Toc225830608</vt:lpwstr>
      </vt:variant>
      <vt:variant>
        <vt:i4>1900594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_Toc225830607</vt:lpwstr>
      </vt:variant>
      <vt:variant>
        <vt:i4>1900594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_Toc225830606</vt:lpwstr>
      </vt:variant>
      <vt:variant>
        <vt:i4>1900594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_Toc225830605</vt:lpwstr>
      </vt:variant>
      <vt:variant>
        <vt:i4>1900594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_Toc225830604</vt:lpwstr>
      </vt:variant>
      <vt:variant>
        <vt:i4>1900594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_Toc225830603</vt:lpwstr>
      </vt:variant>
      <vt:variant>
        <vt:i4>1900594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_Toc225830602</vt:lpwstr>
      </vt:variant>
      <vt:variant>
        <vt:i4>1900594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_Toc225830601</vt:lpwstr>
      </vt:variant>
      <vt:variant>
        <vt:i4>1900594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_Toc225830600</vt:lpwstr>
      </vt:variant>
      <vt:variant>
        <vt:i4>1310769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_Toc225830599</vt:lpwstr>
      </vt:variant>
      <vt:variant>
        <vt:i4>1310769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_Toc225830598</vt:lpwstr>
      </vt:variant>
      <vt:variant>
        <vt:i4>1310769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_Toc225830597</vt:lpwstr>
      </vt:variant>
      <vt:variant>
        <vt:i4>1310769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_Toc225830596</vt:lpwstr>
      </vt:variant>
      <vt:variant>
        <vt:i4>1310769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_Toc225830595</vt:lpwstr>
      </vt:variant>
      <vt:variant>
        <vt:i4>1310769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_Toc225830594</vt:lpwstr>
      </vt:variant>
      <vt:variant>
        <vt:i4>1310769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_Toc225830593</vt:lpwstr>
      </vt:variant>
      <vt:variant>
        <vt:i4>1310769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_Toc225830592</vt:lpwstr>
      </vt:variant>
      <vt:variant>
        <vt:i4>1310769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_Toc225830591</vt:lpwstr>
      </vt:variant>
      <vt:variant>
        <vt:i4>1310769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_Toc225830590</vt:lpwstr>
      </vt:variant>
      <vt:variant>
        <vt:i4>1376305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_Toc225830589</vt:lpwstr>
      </vt:variant>
      <vt:variant>
        <vt:i4>1376305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_Toc225830588</vt:lpwstr>
      </vt:variant>
      <vt:variant>
        <vt:i4>1376305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_Toc225830587</vt:lpwstr>
      </vt:variant>
      <vt:variant>
        <vt:i4>1376305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_Toc225830586</vt:lpwstr>
      </vt:variant>
      <vt:variant>
        <vt:i4>1376305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_Toc225830585</vt:lpwstr>
      </vt:variant>
      <vt:variant>
        <vt:i4>1376305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_Toc225830584</vt:lpwstr>
      </vt:variant>
      <vt:variant>
        <vt:i4>1376305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_Toc225830583</vt:lpwstr>
      </vt:variant>
      <vt:variant>
        <vt:i4>1376305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_Toc225830582</vt:lpwstr>
      </vt:variant>
      <vt:variant>
        <vt:i4>1376305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_Toc225830581</vt:lpwstr>
      </vt:variant>
      <vt:variant>
        <vt:i4>1376305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_Toc225830580</vt:lpwstr>
      </vt:variant>
      <vt:variant>
        <vt:i4>1703985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_Toc225830579</vt:lpwstr>
      </vt:variant>
      <vt:variant>
        <vt:i4>1703985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_Toc225830578</vt:lpwstr>
      </vt:variant>
      <vt:variant>
        <vt:i4>1703985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_Toc225830577</vt:lpwstr>
      </vt:variant>
      <vt:variant>
        <vt:i4>1703985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_Toc225830576</vt:lpwstr>
      </vt:variant>
      <vt:variant>
        <vt:i4>1703985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_Toc225830575</vt:lpwstr>
      </vt:variant>
      <vt:variant>
        <vt:i4>1703985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_Toc225830574</vt:lpwstr>
      </vt:variant>
      <vt:variant>
        <vt:i4>1703985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_Toc225830573</vt:lpwstr>
      </vt:variant>
      <vt:variant>
        <vt:i4>1703985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_Toc225830572</vt:lpwstr>
      </vt:variant>
      <vt:variant>
        <vt:i4>1703985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_Toc225830571</vt:lpwstr>
      </vt:variant>
      <vt:variant>
        <vt:i4>1703985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_Toc225830570</vt:lpwstr>
      </vt:variant>
      <vt:variant>
        <vt:i4>1769521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_Toc225830569</vt:lpwstr>
      </vt:variant>
      <vt:variant>
        <vt:i4>1769521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_Toc225830568</vt:lpwstr>
      </vt:variant>
      <vt:variant>
        <vt:i4>1769521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_Toc225830567</vt:lpwstr>
      </vt:variant>
      <vt:variant>
        <vt:i4>1769521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_Toc225830566</vt:lpwstr>
      </vt:variant>
      <vt:variant>
        <vt:i4>1769521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_Toc225830565</vt:lpwstr>
      </vt:variant>
      <vt:variant>
        <vt:i4>1769521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_Toc225830564</vt:lpwstr>
      </vt:variant>
      <vt:variant>
        <vt:i4>1769521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_Toc225830563</vt:lpwstr>
      </vt:variant>
      <vt:variant>
        <vt:i4>1769521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_Toc225830562</vt:lpwstr>
      </vt:variant>
      <vt:variant>
        <vt:i4>1769521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_Toc225830561</vt:lpwstr>
      </vt:variant>
      <vt:variant>
        <vt:i4>1769521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_Toc225830560</vt:lpwstr>
      </vt:variant>
      <vt:variant>
        <vt:i4>1572913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_Toc225830559</vt:lpwstr>
      </vt:variant>
      <vt:variant>
        <vt:i4>1572913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_Toc225830558</vt:lpwstr>
      </vt:variant>
      <vt:variant>
        <vt:i4>1572913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_Toc225830557</vt:lpwstr>
      </vt:variant>
      <vt:variant>
        <vt:i4>1572913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_Toc225830556</vt:lpwstr>
      </vt:variant>
      <vt:variant>
        <vt:i4>1572913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_Toc225830555</vt:lpwstr>
      </vt:variant>
      <vt:variant>
        <vt:i4>1572913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_Toc225830554</vt:lpwstr>
      </vt:variant>
      <vt:variant>
        <vt:i4>1572913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_Toc225830553</vt:lpwstr>
      </vt:variant>
      <vt:variant>
        <vt:i4>1572913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_Toc225830552</vt:lpwstr>
      </vt:variant>
      <vt:variant>
        <vt:i4>1572913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_Toc225830551</vt:lpwstr>
      </vt:variant>
      <vt:variant>
        <vt:i4>1572913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_Toc225830550</vt:lpwstr>
      </vt:variant>
      <vt:variant>
        <vt:i4>1638449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_Toc225830549</vt:lpwstr>
      </vt:variant>
      <vt:variant>
        <vt:i4>1638449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_Toc225830548</vt:lpwstr>
      </vt:variant>
      <vt:variant>
        <vt:i4>1638449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_Toc225830547</vt:lpwstr>
      </vt:variant>
      <vt:variant>
        <vt:i4>1638449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_Toc225830546</vt:lpwstr>
      </vt:variant>
      <vt:variant>
        <vt:i4>1638449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_Toc225830545</vt:lpwstr>
      </vt:variant>
      <vt:variant>
        <vt:i4>1638449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_Toc225830544</vt:lpwstr>
      </vt:variant>
      <vt:variant>
        <vt:i4>1638449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_Toc225830543</vt:lpwstr>
      </vt:variant>
      <vt:variant>
        <vt:i4>1638449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_Toc225830542</vt:lpwstr>
      </vt:variant>
      <vt:variant>
        <vt:i4>1638449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_Toc225830541</vt:lpwstr>
      </vt:variant>
      <vt:variant>
        <vt:i4>1638449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_Toc225830540</vt:lpwstr>
      </vt:variant>
      <vt:variant>
        <vt:i4>1966129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_Toc225830539</vt:lpwstr>
      </vt:variant>
      <vt:variant>
        <vt:i4>1966129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_Toc225830538</vt:lpwstr>
      </vt:variant>
      <vt:variant>
        <vt:i4>1966129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_Toc225830537</vt:lpwstr>
      </vt:variant>
      <vt:variant>
        <vt:i4>1966129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_Toc225830536</vt:lpwstr>
      </vt:variant>
      <vt:variant>
        <vt:i4>1966129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_Toc225830535</vt:lpwstr>
      </vt:variant>
      <vt:variant>
        <vt:i4>1966129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_Toc225830534</vt:lpwstr>
      </vt:variant>
      <vt:variant>
        <vt:i4>1966129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_Toc225830533</vt:lpwstr>
      </vt:variant>
      <vt:variant>
        <vt:i4>1966129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_Toc225830532</vt:lpwstr>
      </vt:variant>
      <vt:variant>
        <vt:i4>1966129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_Toc225830531</vt:lpwstr>
      </vt:variant>
      <vt:variant>
        <vt:i4>1966129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_Toc225830530</vt:lpwstr>
      </vt:variant>
      <vt:variant>
        <vt:i4>2031665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_Toc225830529</vt:lpwstr>
      </vt:variant>
      <vt:variant>
        <vt:i4>2031665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_Toc225830528</vt:lpwstr>
      </vt:variant>
      <vt:variant>
        <vt:i4>2031665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_Toc225830527</vt:lpwstr>
      </vt:variant>
      <vt:variant>
        <vt:i4>2031665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_Toc225830526</vt:lpwstr>
      </vt:variant>
      <vt:variant>
        <vt:i4>2031665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_Toc225830525</vt:lpwstr>
      </vt:variant>
      <vt:variant>
        <vt:i4>2031665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_Toc225830524</vt:lpwstr>
      </vt:variant>
      <vt:variant>
        <vt:i4>2031665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_Toc225830523</vt:lpwstr>
      </vt:variant>
      <vt:variant>
        <vt:i4>2031665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_Toc225830522</vt:lpwstr>
      </vt:variant>
      <vt:variant>
        <vt:i4>2031665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_Toc225830521</vt:lpwstr>
      </vt:variant>
      <vt:variant>
        <vt:i4>2031665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_Toc225830520</vt:lpwstr>
      </vt:variant>
      <vt:variant>
        <vt:i4>1835057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_Toc225830519</vt:lpwstr>
      </vt:variant>
      <vt:variant>
        <vt:i4>1835057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_Toc225830518</vt:lpwstr>
      </vt:variant>
      <vt:variant>
        <vt:i4>1835057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_Toc225830517</vt:lpwstr>
      </vt:variant>
      <vt:variant>
        <vt:i4>1835057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_Toc225830516</vt:lpwstr>
      </vt:variant>
      <vt:variant>
        <vt:i4>1835057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_Toc225830515</vt:lpwstr>
      </vt:variant>
      <vt:variant>
        <vt:i4>1835057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_Toc225830514</vt:lpwstr>
      </vt:variant>
      <vt:variant>
        <vt:i4>1835057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_Toc225830513</vt:lpwstr>
      </vt:variant>
      <vt:variant>
        <vt:i4>1835057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_Toc225830512</vt:lpwstr>
      </vt:variant>
      <vt:variant>
        <vt:i4>1835057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_Toc225830511</vt:lpwstr>
      </vt:variant>
      <vt:variant>
        <vt:i4>1835057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_Toc225830510</vt:lpwstr>
      </vt:variant>
      <vt:variant>
        <vt:i4>1900593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_Toc225830509</vt:lpwstr>
      </vt:variant>
      <vt:variant>
        <vt:i4>1900593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_Toc225830508</vt:lpwstr>
      </vt:variant>
      <vt:variant>
        <vt:i4>1900593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_Toc225830507</vt:lpwstr>
      </vt:variant>
      <vt:variant>
        <vt:i4>1900593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_Toc225830506</vt:lpwstr>
      </vt:variant>
      <vt:variant>
        <vt:i4>1900593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_Toc225830505</vt:lpwstr>
      </vt:variant>
      <vt:variant>
        <vt:i4>1900593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_Toc225830504</vt:lpwstr>
      </vt:variant>
      <vt:variant>
        <vt:i4>1900593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_Toc225830503</vt:lpwstr>
      </vt:variant>
      <vt:variant>
        <vt:i4>1900593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_Toc225830502</vt:lpwstr>
      </vt:variant>
      <vt:variant>
        <vt:i4>1900593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_Toc225830501</vt:lpwstr>
      </vt:variant>
      <vt:variant>
        <vt:i4>1900593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_Toc225830500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_Toc225830499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_Toc225830498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_Toc225830497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_Toc225830496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_Toc225830495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_Toc225830494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_Toc225830493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_Toc225830492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_Toc225830491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_Toc225830490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_Toc225830489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_Toc225830488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_Toc225830487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_Toc225830486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Bradford Students’ Union Constitution</dc:title>
  <dc:creator>User</dc:creator>
  <cp:lastModifiedBy>Deborah Moore</cp:lastModifiedBy>
  <cp:revision>2</cp:revision>
  <cp:lastPrinted>2017-11-20T12:48:00Z</cp:lastPrinted>
  <dcterms:created xsi:type="dcterms:W3CDTF">2024-10-17T14:01:00Z</dcterms:created>
  <dcterms:modified xsi:type="dcterms:W3CDTF">2024-10-17T14:01:00Z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0x0101009FCA568C9CC431448B85AC0792393572</vt:lpwstr>
  </property>
  <property fmtid="{D5CDD505-2E9C-101B-9397-08002B2CF9AE}" pid="3" name="MediaServiceImageTags">
    <vt:lpwstr/>
  </property>
</Properties>
</file>